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02" w:rsidRPr="0054563E" w:rsidRDefault="007F6702" w:rsidP="00EA587F">
      <w:pPr>
        <w:autoSpaceDE w:val="0"/>
        <w:autoSpaceDN w:val="0"/>
        <w:adjustRightInd w:val="0"/>
        <w:spacing w:line="180" w:lineRule="auto"/>
        <w:jc w:val="left"/>
        <w:rPr>
          <w:kern w:val="0"/>
        </w:rPr>
      </w:pPr>
      <w:bookmarkStart w:id="0" w:name="_GoBack"/>
      <w:bookmarkEnd w:id="0"/>
      <w:r w:rsidRPr="0054563E">
        <w:rPr>
          <w:rFonts w:hint="eastAsia"/>
          <w:kern w:val="0"/>
        </w:rPr>
        <w:t>様式第１号（第</w:t>
      </w:r>
      <w:r w:rsidR="00976119" w:rsidRPr="0054563E">
        <w:rPr>
          <w:rFonts w:hint="eastAsia"/>
          <w:kern w:val="0"/>
        </w:rPr>
        <w:t>８</w:t>
      </w:r>
      <w:r w:rsidRPr="0054563E">
        <w:rPr>
          <w:rFonts w:hint="eastAsia"/>
          <w:kern w:val="0"/>
        </w:rPr>
        <w:t>条関係）</w:t>
      </w:r>
    </w:p>
    <w:p w:rsidR="005D084E" w:rsidRPr="0054563E" w:rsidRDefault="005D084E" w:rsidP="00EA587F">
      <w:pPr>
        <w:autoSpaceDE w:val="0"/>
        <w:autoSpaceDN w:val="0"/>
        <w:adjustRightInd w:val="0"/>
        <w:spacing w:line="180" w:lineRule="auto"/>
        <w:jc w:val="left"/>
        <w:rPr>
          <w:rFonts w:hAnsi="ＭＳ 明朝"/>
          <w:kern w:val="0"/>
        </w:rPr>
      </w:pPr>
    </w:p>
    <w:p w:rsidR="00EA587F" w:rsidRPr="0054563E" w:rsidRDefault="00F9199D" w:rsidP="00EA587F">
      <w:pPr>
        <w:autoSpaceDE w:val="0"/>
        <w:autoSpaceDN w:val="0"/>
        <w:adjustRightInd w:val="0"/>
        <w:spacing w:line="180" w:lineRule="auto"/>
        <w:jc w:val="center"/>
        <w:rPr>
          <w:rFonts w:hAnsi="ＭＳ 明朝"/>
          <w:kern w:val="0"/>
        </w:rPr>
      </w:pPr>
      <w:r w:rsidRPr="0054563E">
        <w:rPr>
          <w:rFonts w:hAnsi="ＭＳ 明朝" w:hint="eastAsia"/>
          <w:kern w:val="0"/>
        </w:rPr>
        <w:t>新型コロナウイルス感染</w:t>
      </w:r>
      <w:r w:rsidR="00C627C8" w:rsidRPr="0054563E">
        <w:rPr>
          <w:rFonts w:hAnsi="ＭＳ 明朝" w:hint="eastAsia"/>
          <w:kern w:val="0"/>
        </w:rPr>
        <w:t>症</w:t>
      </w:r>
      <w:r w:rsidR="00976119" w:rsidRPr="0054563E">
        <w:rPr>
          <w:rFonts w:hAnsi="ＭＳ 明朝" w:hint="eastAsia"/>
          <w:kern w:val="0"/>
        </w:rPr>
        <w:t>関連融資利子補給金承認申請書</w:t>
      </w:r>
    </w:p>
    <w:p w:rsidR="00976ADA" w:rsidRPr="0054563E" w:rsidRDefault="00976ADA" w:rsidP="00EA587F">
      <w:pPr>
        <w:autoSpaceDE w:val="0"/>
        <w:autoSpaceDN w:val="0"/>
        <w:adjustRightInd w:val="0"/>
        <w:spacing w:line="180" w:lineRule="auto"/>
        <w:jc w:val="center"/>
      </w:pPr>
    </w:p>
    <w:p w:rsidR="002A0F97" w:rsidRPr="0054563E" w:rsidRDefault="00C5758C" w:rsidP="002A0F97">
      <w:pPr>
        <w:wordWrap w:val="0"/>
        <w:jc w:val="right"/>
        <w:rPr>
          <w:rFonts w:hAnsi="ＭＳ 明朝"/>
        </w:rPr>
      </w:pPr>
      <w:r w:rsidRPr="0054563E">
        <w:rPr>
          <w:rFonts w:hAnsi="ＭＳ 明朝" w:hint="eastAsia"/>
        </w:rPr>
        <w:t xml:space="preserve">　　</w:t>
      </w:r>
      <w:r w:rsidR="002A0F97" w:rsidRPr="0054563E">
        <w:rPr>
          <w:rFonts w:hAnsi="ＭＳ 明朝" w:hint="eastAsia"/>
        </w:rPr>
        <w:t>年　　月　　日</w:t>
      </w:r>
    </w:p>
    <w:p w:rsidR="00976ADA" w:rsidRPr="0054563E" w:rsidRDefault="00976ADA" w:rsidP="00976ADA">
      <w:pPr>
        <w:jc w:val="right"/>
        <w:rPr>
          <w:rFonts w:hAnsi="ＭＳ 明朝"/>
        </w:rPr>
      </w:pPr>
    </w:p>
    <w:p w:rsidR="002A0F97" w:rsidRPr="0054563E" w:rsidRDefault="002A0F97" w:rsidP="002A0F97">
      <w:pPr>
        <w:ind w:firstLineChars="100" w:firstLine="234"/>
        <w:rPr>
          <w:rFonts w:cs="Times New Roman"/>
        </w:rPr>
      </w:pPr>
      <w:r w:rsidRPr="0054563E">
        <w:rPr>
          <w:rFonts w:hAnsi="ＭＳ 明朝" w:hint="eastAsia"/>
        </w:rPr>
        <w:t>（宛先）南砺市長</w:t>
      </w:r>
    </w:p>
    <w:p w:rsidR="004570AB" w:rsidRPr="0054563E" w:rsidRDefault="002A0F97" w:rsidP="004570AB">
      <w:pPr>
        <w:ind w:firstLineChars="1500" w:firstLine="3507"/>
        <w:rPr>
          <w:rFonts w:hAnsi="ＭＳ 明朝"/>
        </w:rPr>
      </w:pPr>
      <w:r w:rsidRPr="0054563E">
        <w:rPr>
          <w:rFonts w:hAnsi="ＭＳ 明朝" w:hint="eastAsia"/>
        </w:rPr>
        <w:t xml:space="preserve">申請者　</w:t>
      </w:r>
      <w:r w:rsidR="004570AB" w:rsidRPr="0054563E">
        <w:rPr>
          <w:rFonts w:hAnsi="ＭＳ 明朝" w:hint="eastAsia"/>
        </w:rPr>
        <w:t>郵便番号</w:t>
      </w:r>
    </w:p>
    <w:p w:rsidR="002A0F97" w:rsidRPr="0054563E" w:rsidRDefault="002A0F97" w:rsidP="004570AB">
      <w:pPr>
        <w:ind w:right="234" w:firstLineChars="1900" w:firstLine="4442"/>
        <w:rPr>
          <w:rFonts w:hAnsi="ＭＳ 明朝"/>
        </w:rPr>
      </w:pPr>
      <w:r w:rsidRPr="0054563E">
        <w:rPr>
          <w:rFonts w:hAnsi="ＭＳ 明朝" w:hint="eastAsia"/>
        </w:rPr>
        <w:t xml:space="preserve">住所　　　　　　　　　　</w:t>
      </w:r>
    </w:p>
    <w:p w:rsidR="002A0F97" w:rsidRPr="0054563E" w:rsidRDefault="001119C5" w:rsidP="001119C5">
      <w:pPr>
        <w:ind w:firstLineChars="1900" w:firstLine="4442"/>
        <w:jc w:val="left"/>
        <w:rPr>
          <w:rFonts w:cs="Times New Roman"/>
        </w:rPr>
      </w:pPr>
      <w:r w:rsidRPr="0054563E">
        <w:rPr>
          <w:rFonts w:hAnsi="ＭＳ 明朝" w:hint="eastAsia"/>
        </w:rPr>
        <w:t>事業</w:t>
      </w:r>
      <w:r w:rsidR="00603B96" w:rsidRPr="0054563E">
        <w:rPr>
          <w:rFonts w:hAnsi="ＭＳ 明朝" w:hint="eastAsia"/>
        </w:rPr>
        <w:t>所</w:t>
      </w:r>
      <w:r w:rsidR="00457B42" w:rsidRPr="0054563E">
        <w:rPr>
          <w:rFonts w:hAnsi="ＭＳ 明朝" w:hint="eastAsia"/>
        </w:rPr>
        <w:t>名</w:t>
      </w:r>
      <w:r w:rsidR="002A0F97" w:rsidRPr="0054563E">
        <w:rPr>
          <w:rFonts w:hAnsi="ＭＳ 明朝" w:hint="eastAsia"/>
        </w:rPr>
        <w:t xml:space="preserve">　　　　　　　　　　　　　　　</w:t>
      </w:r>
    </w:p>
    <w:p w:rsidR="002A0F97" w:rsidRPr="0054563E" w:rsidRDefault="002A0F97" w:rsidP="0058685E">
      <w:pPr>
        <w:wordWrap w:val="0"/>
        <w:ind w:right="-709"/>
        <w:jc w:val="right"/>
      </w:pPr>
      <w:r w:rsidRPr="0054563E">
        <w:rPr>
          <w:rFonts w:hAnsi="ＭＳ 明朝" w:hint="eastAsia"/>
        </w:rPr>
        <w:t xml:space="preserve">代表者氏名　</w:t>
      </w:r>
      <w:r w:rsidR="0058685E" w:rsidRPr="0054563E">
        <w:rPr>
          <w:rFonts w:hAnsi="ＭＳ 明朝" w:hint="eastAsia"/>
        </w:rPr>
        <w:t xml:space="preserve">　　　　</w:t>
      </w:r>
      <w:r w:rsidRPr="0054563E">
        <w:rPr>
          <w:rFonts w:hAnsi="ＭＳ 明朝" w:hint="eastAsia"/>
        </w:rPr>
        <w:t xml:space="preserve">　　　　　　　　</w:t>
      </w:r>
      <w:r w:rsidRPr="0054563E">
        <w:rPr>
          <w:rFonts w:hAnsi="ＭＳ 明朝" w:hint="eastAsia"/>
          <w:sz w:val="23"/>
          <w:szCs w:val="23"/>
        </w:rPr>
        <w:t xml:space="preserve">　</w:t>
      </w:r>
      <w:r w:rsidR="00976119" w:rsidRPr="0054563E">
        <w:rPr>
          <w:rFonts w:hint="eastAsia"/>
        </w:rPr>
        <w:t xml:space="preserve">　</w:t>
      </w:r>
    </w:p>
    <w:p w:rsidR="00976119" w:rsidRPr="0054563E" w:rsidRDefault="00976119" w:rsidP="00976119">
      <w:pPr>
        <w:wordWrap w:val="0"/>
        <w:ind w:right="-709"/>
        <w:jc w:val="right"/>
        <w:rPr>
          <w:rFonts w:cs="Times New Roman"/>
        </w:rPr>
      </w:pPr>
      <w:r w:rsidRPr="0054563E">
        <w:rPr>
          <w:rFonts w:cs="Times New Roman" w:hint="eastAsia"/>
        </w:rPr>
        <w:t xml:space="preserve">電話番号　　　　　　　　　　　　　　　　</w:t>
      </w:r>
    </w:p>
    <w:p w:rsidR="002A0F97" w:rsidRPr="0054563E" w:rsidRDefault="002A0F97" w:rsidP="002A0F97">
      <w:pPr>
        <w:rPr>
          <w:rFonts w:cs="Times New Roman"/>
        </w:rPr>
      </w:pPr>
    </w:p>
    <w:p w:rsidR="00EA587F" w:rsidRPr="0054563E" w:rsidRDefault="00976119" w:rsidP="00EA587F">
      <w:pPr>
        <w:ind w:firstLineChars="100" w:firstLine="234"/>
        <w:rPr>
          <w:rFonts w:hAnsi="ＭＳ 明朝"/>
          <w:kern w:val="0"/>
        </w:rPr>
      </w:pPr>
      <w:r w:rsidRPr="0054563E">
        <w:rPr>
          <w:rFonts w:hAnsi="ＭＳ 明朝" w:hint="eastAsia"/>
        </w:rPr>
        <w:t>南砺市</w:t>
      </w:r>
      <w:r w:rsidRPr="0054563E">
        <w:rPr>
          <w:rFonts w:hAnsi="ＭＳ 明朝" w:hint="eastAsia"/>
          <w:kern w:val="0"/>
        </w:rPr>
        <w:t>新型コロナウイルス感染症関連融資利子補給金の交付を受けたいので、下記のとおり承認申請します。</w:t>
      </w:r>
    </w:p>
    <w:p w:rsidR="0079529D" w:rsidRPr="0054563E" w:rsidRDefault="00417A9D" w:rsidP="00EA587F">
      <w:pPr>
        <w:ind w:firstLineChars="100" w:firstLine="234"/>
      </w:pPr>
      <w:r w:rsidRPr="0054563E">
        <w:rPr>
          <w:rFonts w:hint="eastAsia"/>
        </w:rPr>
        <w:t xml:space="preserve">　</w:t>
      </w:r>
    </w:p>
    <w:p w:rsidR="0079529D" w:rsidRPr="0054563E" w:rsidRDefault="0079529D" w:rsidP="0079529D">
      <w:r w:rsidRPr="0054563E">
        <w:rPr>
          <w:rFonts w:hint="eastAsia"/>
        </w:rPr>
        <w:t>１　利子補給金の対象</w:t>
      </w:r>
      <w:r w:rsidR="00617FB8" w:rsidRPr="0054563E">
        <w:rPr>
          <w:rFonts w:hint="eastAsia"/>
        </w:rPr>
        <w:t>資金</w:t>
      </w:r>
      <w:r w:rsidRPr="0054563E">
        <w:rPr>
          <w:rFonts w:hint="eastAsia"/>
        </w:rPr>
        <w:t>詳細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193"/>
      </w:tblGrid>
      <w:tr w:rsidR="0079529D" w:rsidRPr="0054563E" w:rsidTr="004C578D">
        <w:tc>
          <w:tcPr>
            <w:tcW w:w="3118" w:type="dxa"/>
          </w:tcPr>
          <w:p w:rsidR="0079529D" w:rsidRPr="0054563E" w:rsidRDefault="0079529D" w:rsidP="0079529D">
            <w:pPr>
              <w:rPr>
                <w:sz w:val="21"/>
              </w:rPr>
            </w:pPr>
            <w:r w:rsidRPr="0054563E">
              <w:rPr>
                <w:rFonts w:hint="eastAsia"/>
                <w:sz w:val="21"/>
              </w:rPr>
              <w:t>資金の種類</w:t>
            </w:r>
          </w:p>
        </w:tc>
        <w:tc>
          <w:tcPr>
            <w:tcW w:w="5193" w:type="dxa"/>
          </w:tcPr>
          <w:p w:rsidR="0079529D" w:rsidRPr="0054563E" w:rsidRDefault="0079529D" w:rsidP="0079529D">
            <w:pPr>
              <w:rPr>
                <w:sz w:val="21"/>
              </w:rPr>
            </w:pPr>
          </w:p>
        </w:tc>
      </w:tr>
      <w:tr w:rsidR="0079529D" w:rsidRPr="0054563E" w:rsidTr="004C578D">
        <w:tc>
          <w:tcPr>
            <w:tcW w:w="3118" w:type="dxa"/>
          </w:tcPr>
          <w:p w:rsidR="0079529D" w:rsidRPr="0054563E" w:rsidRDefault="0079529D" w:rsidP="0079529D">
            <w:pPr>
              <w:rPr>
                <w:sz w:val="21"/>
              </w:rPr>
            </w:pPr>
            <w:r w:rsidRPr="0054563E">
              <w:rPr>
                <w:rFonts w:hint="eastAsia"/>
                <w:sz w:val="21"/>
              </w:rPr>
              <w:t>取扱金融機関名</w:t>
            </w:r>
          </w:p>
        </w:tc>
        <w:tc>
          <w:tcPr>
            <w:tcW w:w="5193" w:type="dxa"/>
          </w:tcPr>
          <w:p w:rsidR="0079529D" w:rsidRPr="0054563E" w:rsidRDefault="0079529D" w:rsidP="0079529D">
            <w:pPr>
              <w:rPr>
                <w:sz w:val="21"/>
              </w:rPr>
            </w:pPr>
          </w:p>
        </w:tc>
      </w:tr>
      <w:tr w:rsidR="0079529D" w:rsidRPr="0054563E" w:rsidTr="004C578D">
        <w:tc>
          <w:tcPr>
            <w:tcW w:w="3118" w:type="dxa"/>
          </w:tcPr>
          <w:p w:rsidR="0079529D" w:rsidRPr="0054563E" w:rsidRDefault="0079529D" w:rsidP="0079529D">
            <w:pPr>
              <w:rPr>
                <w:sz w:val="21"/>
              </w:rPr>
            </w:pPr>
            <w:r w:rsidRPr="0054563E">
              <w:rPr>
                <w:rFonts w:hint="eastAsia"/>
                <w:sz w:val="21"/>
              </w:rPr>
              <w:t>借入金額</w:t>
            </w:r>
          </w:p>
        </w:tc>
        <w:tc>
          <w:tcPr>
            <w:tcW w:w="5193" w:type="dxa"/>
          </w:tcPr>
          <w:p w:rsidR="0079529D" w:rsidRPr="0054563E" w:rsidRDefault="00417A9D" w:rsidP="004C578D">
            <w:pPr>
              <w:jc w:val="right"/>
              <w:rPr>
                <w:sz w:val="21"/>
              </w:rPr>
            </w:pPr>
            <w:r w:rsidRPr="0054563E">
              <w:rPr>
                <w:rFonts w:hint="eastAsia"/>
                <w:sz w:val="21"/>
              </w:rPr>
              <w:t>円</w:t>
            </w:r>
          </w:p>
        </w:tc>
      </w:tr>
      <w:tr w:rsidR="0079529D" w:rsidRPr="0054563E" w:rsidTr="004C578D">
        <w:tc>
          <w:tcPr>
            <w:tcW w:w="3118" w:type="dxa"/>
          </w:tcPr>
          <w:p w:rsidR="0079529D" w:rsidRPr="0054563E" w:rsidRDefault="0079529D" w:rsidP="0079529D">
            <w:pPr>
              <w:rPr>
                <w:sz w:val="21"/>
              </w:rPr>
            </w:pPr>
            <w:r w:rsidRPr="0054563E">
              <w:rPr>
                <w:rFonts w:hint="eastAsia"/>
                <w:sz w:val="21"/>
              </w:rPr>
              <w:t>借入年月日</w:t>
            </w:r>
          </w:p>
        </w:tc>
        <w:tc>
          <w:tcPr>
            <w:tcW w:w="5193" w:type="dxa"/>
          </w:tcPr>
          <w:p w:rsidR="0079529D" w:rsidRPr="0054563E" w:rsidRDefault="00417A9D" w:rsidP="004C578D">
            <w:pPr>
              <w:jc w:val="center"/>
              <w:rPr>
                <w:sz w:val="21"/>
              </w:rPr>
            </w:pPr>
            <w:r w:rsidRPr="0054563E">
              <w:rPr>
                <w:rFonts w:hint="eastAsia"/>
                <w:sz w:val="21"/>
              </w:rPr>
              <w:t>年　　月　　日</w:t>
            </w:r>
          </w:p>
        </w:tc>
      </w:tr>
      <w:tr w:rsidR="0079529D" w:rsidRPr="0054563E" w:rsidTr="004C578D">
        <w:tc>
          <w:tcPr>
            <w:tcW w:w="3118" w:type="dxa"/>
          </w:tcPr>
          <w:p w:rsidR="0079529D" w:rsidRPr="0054563E" w:rsidRDefault="0079529D" w:rsidP="0079529D">
            <w:pPr>
              <w:rPr>
                <w:sz w:val="21"/>
              </w:rPr>
            </w:pPr>
            <w:r w:rsidRPr="0054563E">
              <w:rPr>
                <w:rFonts w:hint="eastAsia"/>
                <w:sz w:val="21"/>
              </w:rPr>
              <w:t>償還期間（うち据置期間）</w:t>
            </w:r>
          </w:p>
        </w:tc>
        <w:tc>
          <w:tcPr>
            <w:tcW w:w="5193" w:type="dxa"/>
          </w:tcPr>
          <w:p w:rsidR="0079529D" w:rsidRPr="0054563E" w:rsidRDefault="00417A9D" w:rsidP="004C578D">
            <w:pPr>
              <w:jc w:val="right"/>
              <w:rPr>
                <w:sz w:val="21"/>
              </w:rPr>
            </w:pPr>
            <w:r w:rsidRPr="0054563E">
              <w:rPr>
                <w:rFonts w:hint="eastAsia"/>
                <w:sz w:val="21"/>
              </w:rPr>
              <w:t xml:space="preserve">　　年（うち据置期間　　　年）</w:t>
            </w:r>
          </w:p>
        </w:tc>
      </w:tr>
      <w:tr w:rsidR="0079529D" w:rsidRPr="0054563E" w:rsidTr="004C578D">
        <w:tc>
          <w:tcPr>
            <w:tcW w:w="3118" w:type="dxa"/>
          </w:tcPr>
          <w:p w:rsidR="0079529D" w:rsidRPr="0054563E" w:rsidRDefault="00417A9D" w:rsidP="0079529D">
            <w:pPr>
              <w:rPr>
                <w:sz w:val="21"/>
              </w:rPr>
            </w:pPr>
            <w:r w:rsidRPr="0054563E">
              <w:rPr>
                <w:rFonts w:hint="eastAsia"/>
                <w:sz w:val="21"/>
              </w:rPr>
              <w:t>借入利率</w:t>
            </w:r>
          </w:p>
        </w:tc>
        <w:tc>
          <w:tcPr>
            <w:tcW w:w="5193" w:type="dxa"/>
          </w:tcPr>
          <w:p w:rsidR="0079529D" w:rsidRPr="0054563E" w:rsidRDefault="00417A9D" w:rsidP="004C578D">
            <w:pPr>
              <w:jc w:val="right"/>
              <w:rPr>
                <w:sz w:val="21"/>
              </w:rPr>
            </w:pPr>
            <w:r w:rsidRPr="0054563E">
              <w:rPr>
                <w:rFonts w:hint="eastAsia"/>
                <w:sz w:val="21"/>
              </w:rPr>
              <w:t>％</w:t>
            </w:r>
          </w:p>
        </w:tc>
      </w:tr>
    </w:tbl>
    <w:p w:rsidR="00976ADA" w:rsidRPr="0054563E" w:rsidRDefault="00976ADA" w:rsidP="0079529D"/>
    <w:p w:rsidR="00417A9D" w:rsidRPr="0054563E" w:rsidRDefault="00417A9D" w:rsidP="0079529D">
      <w:r w:rsidRPr="0054563E">
        <w:rPr>
          <w:rFonts w:hint="eastAsia"/>
        </w:rPr>
        <w:t>２　利子補給対象要件の確認</w:t>
      </w:r>
      <w:r w:rsidR="000A0243" w:rsidRPr="0054563E">
        <w:rPr>
          <w:rFonts w:hint="eastAsia"/>
        </w:rPr>
        <w:t xml:space="preserve">　※減少率５０％以上が対象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193"/>
      </w:tblGrid>
      <w:tr w:rsidR="00417A9D" w:rsidRPr="0054563E" w:rsidTr="00304FF7">
        <w:trPr>
          <w:trHeight w:val="704"/>
        </w:trPr>
        <w:tc>
          <w:tcPr>
            <w:tcW w:w="3118" w:type="dxa"/>
          </w:tcPr>
          <w:p w:rsidR="00EA587F" w:rsidRPr="0054563E" w:rsidRDefault="006772DC" w:rsidP="00A03ADA">
            <w:pPr>
              <w:rPr>
                <w:sz w:val="21"/>
              </w:rPr>
            </w:pPr>
            <w:r>
              <w:rPr>
                <w:rFonts w:hint="eastAsia"/>
                <w:sz w:val="21"/>
              </w:rPr>
              <w:t>コロナ後</w:t>
            </w:r>
            <w:r w:rsidR="00417A9D" w:rsidRPr="0054563E">
              <w:rPr>
                <w:rFonts w:hint="eastAsia"/>
                <w:sz w:val="21"/>
              </w:rPr>
              <w:t>の</w:t>
            </w:r>
            <w:r w:rsidR="00E322D8">
              <w:rPr>
                <w:rFonts w:hint="eastAsia"/>
                <w:sz w:val="21"/>
              </w:rPr>
              <w:t>決算</w:t>
            </w:r>
            <w:r w:rsidR="00417A9D" w:rsidRPr="0054563E">
              <w:rPr>
                <w:rFonts w:hint="eastAsia"/>
                <w:sz w:val="21"/>
              </w:rPr>
              <w:t>売上高</w:t>
            </w:r>
            <w:r w:rsidR="00A03ADA" w:rsidRPr="0054563E">
              <w:rPr>
                <w:rFonts w:hint="eastAsia"/>
                <w:sz w:val="21"/>
              </w:rPr>
              <w:t xml:space="preserve">　</w:t>
            </w:r>
            <w:r w:rsidR="00EA587F" w:rsidRPr="0054563E">
              <w:rPr>
                <w:rFonts w:hint="eastAsia"/>
                <w:sz w:val="20"/>
              </w:rPr>
              <w:t>Ａ</w:t>
            </w:r>
          </w:p>
        </w:tc>
        <w:tc>
          <w:tcPr>
            <w:tcW w:w="5193" w:type="dxa"/>
          </w:tcPr>
          <w:p w:rsidR="00417A9D" w:rsidRPr="0054563E" w:rsidRDefault="00417A9D" w:rsidP="004C578D">
            <w:pPr>
              <w:jc w:val="right"/>
              <w:rPr>
                <w:sz w:val="21"/>
              </w:rPr>
            </w:pPr>
            <w:r w:rsidRPr="0054563E">
              <w:rPr>
                <w:rFonts w:hint="eastAsia"/>
                <w:sz w:val="21"/>
              </w:rPr>
              <w:t>円</w:t>
            </w:r>
          </w:p>
          <w:p w:rsidR="00417A9D" w:rsidRPr="0054563E" w:rsidRDefault="00417A9D" w:rsidP="003969AB">
            <w:pPr>
              <w:jc w:val="center"/>
              <w:rPr>
                <w:sz w:val="21"/>
              </w:rPr>
            </w:pPr>
            <w:r w:rsidRPr="0054563E">
              <w:rPr>
                <w:rFonts w:hint="eastAsia"/>
                <w:sz w:val="21"/>
              </w:rPr>
              <w:t>期間（</w:t>
            </w:r>
            <w:r w:rsidR="00786A20" w:rsidRPr="0054563E">
              <w:rPr>
                <w:rFonts w:hint="eastAsia"/>
                <w:sz w:val="21"/>
              </w:rPr>
              <w:t xml:space="preserve">　　</w:t>
            </w:r>
            <w:r w:rsidR="00EA587F" w:rsidRPr="0054563E">
              <w:rPr>
                <w:rFonts w:hint="eastAsia"/>
                <w:sz w:val="21"/>
              </w:rPr>
              <w:t xml:space="preserve">　</w:t>
            </w:r>
            <w:r w:rsidR="003B40DE" w:rsidRPr="0054563E">
              <w:rPr>
                <w:rFonts w:hint="eastAsia"/>
                <w:sz w:val="21"/>
              </w:rPr>
              <w:t xml:space="preserve">　</w:t>
            </w:r>
            <w:r w:rsidRPr="0054563E">
              <w:rPr>
                <w:rFonts w:hint="eastAsia"/>
                <w:sz w:val="21"/>
              </w:rPr>
              <w:t>年　　月</w:t>
            </w:r>
            <w:r w:rsidR="00EA587F" w:rsidRPr="0054563E">
              <w:rPr>
                <w:rFonts w:hint="eastAsia"/>
                <w:sz w:val="21"/>
              </w:rPr>
              <w:t>～</w:t>
            </w:r>
            <w:r w:rsidR="00786A20" w:rsidRPr="0054563E">
              <w:rPr>
                <w:rFonts w:hint="eastAsia"/>
                <w:sz w:val="21"/>
              </w:rPr>
              <w:t xml:space="preserve">　　</w:t>
            </w:r>
            <w:r w:rsidR="00EA587F" w:rsidRPr="0054563E">
              <w:rPr>
                <w:rFonts w:hint="eastAsia"/>
                <w:sz w:val="21"/>
              </w:rPr>
              <w:t xml:space="preserve">　</w:t>
            </w:r>
            <w:r w:rsidR="00B801F5" w:rsidRPr="0054563E">
              <w:rPr>
                <w:rFonts w:hint="eastAsia"/>
                <w:sz w:val="21"/>
              </w:rPr>
              <w:t xml:space="preserve">　</w:t>
            </w:r>
            <w:r w:rsidR="00EA587F" w:rsidRPr="0054563E">
              <w:rPr>
                <w:rFonts w:hint="eastAsia"/>
                <w:sz w:val="21"/>
              </w:rPr>
              <w:t>年　　月）</w:t>
            </w:r>
          </w:p>
        </w:tc>
      </w:tr>
      <w:tr w:rsidR="00417A9D" w:rsidRPr="0054563E" w:rsidTr="00304FF7">
        <w:tc>
          <w:tcPr>
            <w:tcW w:w="3118" w:type="dxa"/>
          </w:tcPr>
          <w:p w:rsidR="00EA587F" w:rsidRDefault="006772DC" w:rsidP="00A03ADA">
            <w:pPr>
              <w:rPr>
                <w:sz w:val="20"/>
              </w:rPr>
            </w:pPr>
            <w:r>
              <w:rPr>
                <w:rFonts w:hint="eastAsia"/>
                <w:sz w:val="21"/>
              </w:rPr>
              <w:t>コロナ前</w:t>
            </w:r>
            <w:r w:rsidR="00EA587F" w:rsidRPr="0054563E">
              <w:rPr>
                <w:rFonts w:hint="eastAsia"/>
                <w:sz w:val="21"/>
              </w:rPr>
              <w:t>の</w:t>
            </w:r>
            <w:r w:rsidR="00E322D8">
              <w:rPr>
                <w:rFonts w:hint="eastAsia"/>
                <w:sz w:val="21"/>
              </w:rPr>
              <w:t>決算</w:t>
            </w:r>
            <w:r w:rsidR="00EA587F" w:rsidRPr="0054563E">
              <w:rPr>
                <w:rFonts w:hint="eastAsia"/>
                <w:sz w:val="21"/>
              </w:rPr>
              <w:t>売上高</w:t>
            </w:r>
            <w:r w:rsidR="00A03ADA" w:rsidRPr="0054563E">
              <w:rPr>
                <w:rFonts w:hint="eastAsia"/>
                <w:sz w:val="21"/>
              </w:rPr>
              <w:t xml:space="preserve">　</w:t>
            </w:r>
            <w:r w:rsidR="00EA587F" w:rsidRPr="0054563E">
              <w:rPr>
                <w:rFonts w:hint="eastAsia"/>
                <w:sz w:val="20"/>
              </w:rPr>
              <w:t>Ｂ</w:t>
            </w:r>
          </w:p>
          <w:p w:rsidR="006772DC" w:rsidRPr="006772DC" w:rsidRDefault="006772DC" w:rsidP="00A03ADA">
            <w:pPr>
              <w:rPr>
                <w:sz w:val="21"/>
              </w:rPr>
            </w:pPr>
            <w:r>
              <w:rPr>
                <w:rFonts w:hint="eastAsia"/>
                <w:sz w:val="21"/>
              </w:rPr>
              <w:t>（平成</w:t>
            </w:r>
            <w:r>
              <w:rPr>
                <w:sz w:val="21"/>
              </w:rPr>
              <w:t>30</w:t>
            </w:r>
            <w:r>
              <w:rPr>
                <w:rFonts w:hint="eastAsia"/>
                <w:sz w:val="21"/>
              </w:rPr>
              <w:t>年</w:t>
            </w:r>
            <w:r>
              <w:rPr>
                <w:sz w:val="21"/>
              </w:rPr>
              <w:t>4</w:t>
            </w:r>
            <w:r>
              <w:rPr>
                <w:rFonts w:hint="eastAsia"/>
                <w:sz w:val="21"/>
              </w:rPr>
              <w:t>月</w:t>
            </w:r>
            <w:r>
              <w:rPr>
                <w:sz w:val="21"/>
              </w:rPr>
              <w:t>1</w:t>
            </w:r>
            <w:r>
              <w:rPr>
                <w:rFonts w:hint="eastAsia"/>
                <w:sz w:val="21"/>
              </w:rPr>
              <w:t>日以降）</w:t>
            </w:r>
          </w:p>
        </w:tc>
        <w:tc>
          <w:tcPr>
            <w:tcW w:w="5193" w:type="dxa"/>
          </w:tcPr>
          <w:p w:rsidR="00417A9D" w:rsidRPr="0054563E" w:rsidRDefault="00EA587F" w:rsidP="004C578D">
            <w:pPr>
              <w:jc w:val="right"/>
              <w:rPr>
                <w:sz w:val="21"/>
              </w:rPr>
            </w:pPr>
            <w:r w:rsidRPr="0054563E">
              <w:rPr>
                <w:rFonts w:hint="eastAsia"/>
                <w:sz w:val="21"/>
              </w:rPr>
              <w:t>円</w:t>
            </w:r>
          </w:p>
          <w:p w:rsidR="00EA587F" w:rsidRPr="0054563E" w:rsidRDefault="00EA587F" w:rsidP="003969AB">
            <w:pPr>
              <w:jc w:val="center"/>
              <w:rPr>
                <w:sz w:val="21"/>
              </w:rPr>
            </w:pPr>
            <w:r w:rsidRPr="0054563E">
              <w:rPr>
                <w:rFonts w:hint="eastAsia"/>
                <w:sz w:val="21"/>
              </w:rPr>
              <w:t>期間（</w:t>
            </w:r>
            <w:r w:rsidR="00786A20" w:rsidRPr="0054563E">
              <w:rPr>
                <w:rFonts w:hint="eastAsia"/>
                <w:sz w:val="21"/>
              </w:rPr>
              <w:t xml:space="preserve">　　</w:t>
            </w:r>
            <w:r w:rsidR="003B40DE" w:rsidRPr="0054563E">
              <w:rPr>
                <w:rFonts w:hint="eastAsia"/>
                <w:sz w:val="21"/>
              </w:rPr>
              <w:t xml:space="preserve">　</w:t>
            </w:r>
            <w:r w:rsidRPr="0054563E">
              <w:rPr>
                <w:rFonts w:hint="eastAsia"/>
                <w:sz w:val="21"/>
              </w:rPr>
              <w:t xml:space="preserve">　年　　月～</w:t>
            </w:r>
            <w:r w:rsidR="00786A20" w:rsidRPr="0054563E">
              <w:rPr>
                <w:rFonts w:hint="eastAsia"/>
                <w:sz w:val="21"/>
              </w:rPr>
              <w:t xml:space="preserve">　　</w:t>
            </w:r>
            <w:r w:rsidR="00B801F5" w:rsidRPr="0054563E">
              <w:rPr>
                <w:rFonts w:hint="eastAsia"/>
                <w:sz w:val="21"/>
              </w:rPr>
              <w:t xml:space="preserve">　</w:t>
            </w:r>
            <w:r w:rsidRPr="0054563E">
              <w:rPr>
                <w:rFonts w:hint="eastAsia"/>
                <w:sz w:val="21"/>
              </w:rPr>
              <w:t xml:space="preserve">　年　　月）</w:t>
            </w:r>
          </w:p>
        </w:tc>
      </w:tr>
      <w:tr w:rsidR="00417A9D" w:rsidRPr="0054563E" w:rsidTr="00304FF7">
        <w:tc>
          <w:tcPr>
            <w:tcW w:w="3118" w:type="dxa"/>
          </w:tcPr>
          <w:p w:rsidR="00EA587F" w:rsidRPr="0054563E" w:rsidRDefault="00EA587F" w:rsidP="00A03ADA">
            <w:pPr>
              <w:rPr>
                <w:sz w:val="21"/>
              </w:rPr>
            </w:pPr>
            <w:r w:rsidRPr="0054563E">
              <w:rPr>
                <w:rFonts w:hint="eastAsia"/>
                <w:sz w:val="21"/>
              </w:rPr>
              <w:t>減少率</w:t>
            </w:r>
            <w:r w:rsidR="00CC7A9C" w:rsidRPr="0054563E">
              <w:rPr>
                <w:rFonts w:hint="eastAsia"/>
                <w:sz w:val="21"/>
              </w:rPr>
              <w:t xml:space="preserve">　</w:t>
            </w:r>
            <w:r w:rsidRPr="0054563E">
              <w:rPr>
                <w:rFonts w:hint="eastAsia"/>
                <w:sz w:val="20"/>
              </w:rPr>
              <w:t>（Ｂ－Ａ）／Ｂ</w:t>
            </w:r>
          </w:p>
        </w:tc>
        <w:tc>
          <w:tcPr>
            <w:tcW w:w="5193" w:type="dxa"/>
          </w:tcPr>
          <w:p w:rsidR="00417A9D" w:rsidRPr="0054563E" w:rsidRDefault="00A03ADA" w:rsidP="004C578D">
            <w:pPr>
              <w:jc w:val="right"/>
              <w:rPr>
                <w:sz w:val="21"/>
              </w:rPr>
            </w:pPr>
            <w:r w:rsidRPr="0054563E">
              <w:rPr>
                <w:rFonts w:hint="eastAsia"/>
                <w:sz w:val="21"/>
              </w:rPr>
              <w:t>％</w:t>
            </w:r>
          </w:p>
        </w:tc>
      </w:tr>
    </w:tbl>
    <w:p w:rsidR="00976ADA" w:rsidRPr="0054563E" w:rsidRDefault="00976ADA" w:rsidP="0079529D"/>
    <w:p w:rsidR="00EA587F" w:rsidRPr="0054563E" w:rsidRDefault="00EA587F" w:rsidP="0079529D">
      <w:r w:rsidRPr="0054563E">
        <w:rPr>
          <w:rFonts w:hint="eastAsia"/>
        </w:rPr>
        <w:t>３　添付書類</w:t>
      </w:r>
    </w:p>
    <w:p w:rsidR="000E45E4" w:rsidRPr="0054563E" w:rsidRDefault="00EA587F" w:rsidP="00EA587F">
      <w:pPr>
        <w:ind w:left="220"/>
        <w:rPr>
          <w:rFonts w:ascii="Times" w:eastAsia="Hiragino Mincho ProN W3" w:hAnsi="Times" w:cs="Times"/>
          <w:sz w:val="21"/>
        </w:rPr>
      </w:pPr>
      <w:r w:rsidRPr="0054563E">
        <w:rPr>
          <w:rFonts w:ascii="Times" w:eastAsia="Hiragino Mincho ProN W3" w:hAnsi="Times" w:cs="Times" w:hint="eastAsia"/>
          <w:sz w:val="21"/>
        </w:rPr>
        <w:t>（１）融資実行を示す書類の写し</w:t>
      </w:r>
    </w:p>
    <w:p w:rsidR="00EA587F" w:rsidRPr="0054563E" w:rsidRDefault="00EA587F" w:rsidP="00EA587F">
      <w:pPr>
        <w:ind w:left="220"/>
        <w:rPr>
          <w:rFonts w:ascii="Times" w:eastAsia="Hiragino Mincho ProN W3" w:hAnsi="Times" w:cs="Times"/>
          <w:sz w:val="21"/>
        </w:rPr>
      </w:pPr>
      <w:r w:rsidRPr="0054563E">
        <w:rPr>
          <w:rFonts w:ascii="Times" w:eastAsia="Hiragino Mincho ProN W3" w:hAnsi="Times" w:cs="Times" w:hint="eastAsia"/>
          <w:sz w:val="21"/>
        </w:rPr>
        <w:t>（２）融資の償還予定表の写し</w:t>
      </w:r>
    </w:p>
    <w:p w:rsidR="00EA587F" w:rsidRPr="0054563E" w:rsidRDefault="00EA587F" w:rsidP="00EA587F">
      <w:pPr>
        <w:ind w:leftChars="100" w:left="682" w:hangingChars="200" w:hanging="448"/>
        <w:rPr>
          <w:rFonts w:ascii="Times" w:eastAsia="Hiragino Mincho ProN W3" w:hAnsi="Times" w:cs="Times"/>
          <w:sz w:val="21"/>
        </w:rPr>
      </w:pPr>
      <w:r w:rsidRPr="0054563E">
        <w:rPr>
          <w:rFonts w:ascii="Times" w:eastAsia="Hiragino Mincho ProN W3" w:hAnsi="Times" w:cs="Times" w:hint="eastAsia"/>
          <w:sz w:val="21"/>
        </w:rPr>
        <w:t>（３）富山県信用保証協会が発行する信用保証決定のお知らせ</w:t>
      </w:r>
      <w:r w:rsidR="00906EE4" w:rsidRPr="0054563E">
        <w:rPr>
          <w:rFonts w:ascii="Times" w:eastAsia="Hiragino Mincho ProN W3" w:hAnsi="Times" w:cs="Times" w:hint="eastAsia"/>
          <w:sz w:val="21"/>
        </w:rPr>
        <w:t>の写し</w:t>
      </w:r>
      <w:r w:rsidRPr="0054563E">
        <w:rPr>
          <w:rFonts w:ascii="Times" w:eastAsia="Hiragino Mincho ProN W3" w:hAnsi="Times" w:cs="Times" w:hint="eastAsia"/>
          <w:sz w:val="21"/>
        </w:rPr>
        <w:t>（富山県新型コロナウイルス感染症対応資金の場合に限る。）</w:t>
      </w:r>
    </w:p>
    <w:p w:rsidR="00EA587F" w:rsidRPr="0054563E" w:rsidRDefault="00EA587F" w:rsidP="00EA587F">
      <w:pPr>
        <w:ind w:leftChars="100" w:left="682" w:hangingChars="200" w:hanging="448"/>
        <w:rPr>
          <w:rFonts w:ascii="Times" w:eastAsia="Hiragino Mincho ProN W3" w:hAnsi="Times" w:cs="Times"/>
          <w:sz w:val="21"/>
        </w:rPr>
      </w:pPr>
      <w:r w:rsidRPr="0054563E">
        <w:rPr>
          <w:rFonts w:ascii="Times" w:eastAsia="Hiragino Mincho ProN W3" w:hAnsi="Times" w:cs="Times" w:hint="eastAsia"/>
          <w:sz w:val="21"/>
        </w:rPr>
        <w:t>（４）国</w:t>
      </w:r>
      <w:r w:rsidR="005D78E8" w:rsidRPr="0054563E">
        <w:rPr>
          <w:rFonts w:ascii="Times" w:eastAsia="Hiragino Mincho ProN W3" w:hAnsi="Times" w:cs="Times" w:hint="eastAsia"/>
          <w:sz w:val="21"/>
        </w:rPr>
        <w:t>が発行する特別</w:t>
      </w:r>
      <w:r w:rsidRPr="0054563E">
        <w:rPr>
          <w:rFonts w:ascii="Times" w:eastAsia="Hiragino Mincho ProN W3" w:hAnsi="Times" w:cs="Times" w:hint="eastAsia"/>
          <w:sz w:val="21"/>
        </w:rPr>
        <w:t>利子</w:t>
      </w:r>
      <w:r w:rsidR="005D78E8" w:rsidRPr="0054563E">
        <w:rPr>
          <w:rFonts w:ascii="Times" w:eastAsia="Hiragino Mincho ProN W3" w:hAnsi="Times" w:cs="Times" w:hint="eastAsia"/>
          <w:sz w:val="21"/>
        </w:rPr>
        <w:t>補給助成金交付決定通知書</w:t>
      </w:r>
      <w:r w:rsidR="00906EE4" w:rsidRPr="0054563E">
        <w:rPr>
          <w:rFonts w:ascii="Times" w:eastAsia="Hiragino Mincho ProN W3" w:hAnsi="Times" w:cs="Times" w:hint="eastAsia"/>
          <w:sz w:val="21"/>
        </w:rPr>
        <w:t>の写し</w:t>
      </w:r>
      <w:r w:rsidRPr="0054563E">
        <w:rPr>
          <w:rFonts w:ascii="Times" w:eastAsia="Hiragino Mincho ProN W3" w:hAnsi="Times" w:cs="Times" w:hint="eastAsia"/>
          <w:sz w:val="21"/>
        </w:rPr>
        <w:t>（日本政策金融公庫及び商工組合中央金庫の融資の場合に限る。）</w:t>
      </w:r>
    </w:p>
    <w:p w:rsidR="00EA587F" w:rsidRPr="00D0209B" w:rsidRDefault="00EA587F" w:rsidP="00EA587F">
      <w:pPr>
        <w:ind w:leftChars="100" w:left="682" w:hangingChars="200" w:hanging="448"/>
        <w:rPr>
          <w:rFonts w:ascii="Times" w:eastAsia="Hiragino Mincho ProN W3" w:hAnsi="Times" w:cs="Times"/>
          <w:strike/>
          <w:sz w:val="21"/>
        </w:rPr>
      </w:pPr>
      <w:r w:rsidRPr="00D0209B">
        <w:rPr>
          <w:rFonts w:ascii="Times" w:eastAsia="Hiragino Mincho ProN W3" w:hAnsi="Times" w:cs="Times" w:hint="eastAsia"/>
          <w:strike/>
          <w:sz w:val="21"/>
        </w:rPr>
        <w:t>（５）県からの利子補給を受けたことが確認できる書類（富山県新型コロナウイルス感染症対応資金の場合に限る。）</w:t>
      </w:r>
    </w:p>
    <w:p w:rsidR="00EA587F" w:rsidRPr="0054563E" w:rsidRDefault="00EA587F" w:rsidP="00A03ADA">
      <w:pPr>
        <w:ind w:left="220"/>
        <w:rPr>
          <w:rFonts w:ascii="Times" w:eastAsia="Hiragino Mincho ProN W3" w:hAnsi="Times" w:cs="Times"/>
          <w:sz w:val="21"/>
        </w:rPr>
      </w:pPr>
      <w:r w:rsidRPr="0054563E">
        <w:rPr>
          <w:rFonts w:ascii="Times" w:eastAsia="Hiragino Mincho ProN W3" w:hAnsi="Times" w:cs="Times" w:hint="eastAsia"/>
          <w:sz w:val="21"/>
        </w:rPr>
        <w:t>（６）</w:t>
      </w:r>
      <w:r w:rsidR="006772DC">
        <w:rPr>
          <w:rFonts w:ascii="Times" w:eastAsia="Hiragino Mincho ProN W3" w:hAnsi="Times" w:cs="Times" w:hint="eastAsia"/>
          <w:sz w:val="21"/>
        </w:rPr>
        <w:t>上記</w:t>
      </w:r>
      <w:r w:rsidRPr="0054563E">
        <w:rPr>
          <w:rFonts w:ascii="Times" w:eastAsia="Hiragino Mincho ProN W3" w:hAnsi="Times" w:cs="Times" w:hint="eastAsia"/>
          <w:sz w:val="21"/>
        </w:rPr>
        <w:t>の売上高が確認できる</w:t>
      </w:r>
      <w:r w:rsidR="006772DC">
        <w:rPr>
          <w:rFonts w:ascii="Times" w:eastAsia="Hiragino Mincho ProN W3" w:hAnsi="Times" w:cs="Times" w:hint="eastAsia"/>
          <w:sz w:val="21"/>
        </w:rPr>
        <w:t>決算書</w:t>
      </w:r>
    </w:p>
    <w:sectPr w:rsidR="00EA587F" w:rsidRPr="0054563E" w:rsidSect="00C5612A">
      <w:pgSz w:w="11907" w:h="16840" w:code="9"/>
      <w:pgMar w:top="851" w:right="1701" w:bottom="851" w:left="1701" w:header="567" w:footer="567" w:gutter="0"/>
      <w:cols w:space="720"/>
      <w:noEndnote/>
      <w:docGrid w:type="linesAndChars" w:linePitch="360"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EED" w:rsidRDefault="00860EED" w:rsidP="00401BF5">
      <w:r>
        <w:separator/>
      </w:r>
    </w:p>
  </w:endnote>
  <w:endnote w:type="continuationSeparator" w:id="0">
    <w:p w:rsidR="00860EED" w:rsidRDefault="00860EED" w:rsidP="004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iragino Mincho ProN W3">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EED" w:rsidRDefault="00860EED" w:rsidP="00401BF5">
      <w:r>
        <w:separator/>
      </w:r>
    </w:p>
  </w:footnote>
  <w:footnote w:type="continuationSeparator" w:id="0">
    <w:p w:rsidR="00860EED" w:rsidRDefault="00860EED" w:rsidP="00401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967D6"/>
    <w:multiLevelType w:val="hybridMultilevel"/>
    <w:tmpl w:val="11E016D4"/>
    <w:lvl w:ilvl="0" w:tplc="0630BC52">
      <w:start w:val="1"/>
      <w:numFmt w:val="decimal"/>
      <w:lvlText w:val="(%1)"/>
      <w:lvlJc w:val="left"/>
      <w:pPr>
        <w:ind w:left="828" w:hanging="360"/>
      </w:pPr>
      <w:rPr>
        <w:rFonts w:cs="Times New Roman" w:hint="default"/>
      </w:rPr>
    </w:lvl>
    <w:lvl w:ilvl="1" w:tplc="04090017" w:tentative="1">
      <w:start w:val="1"/>
      <w:numFmt w:val="aiueoFullWidth"/>
      <w:lvlText w:val="(%2)"/>
      <w:lvlJc w:val="left"/>
      <w:pPr>
        <w:ind w:left="1308" w:hanging="420"/>
      </w:pPr>
      <w:rPr>
        <w:rFonts w:cs="Times New Roman"/>
      </w:rPr>
    </w:lvl>
    <w:lvl w:ilvl="2" w:tplc="04090011" w:tentative="1">
      <w:start w:val="1"/>
      <w:numFmt w:val="decimalEnclosedCircle"/>
      <w:lvlText w:val="%3"/>
      <w:lvlJc w:val="left"/>
      <w:pPr>
        <w:ind w:left="1728" w:hanging="420"/>
      </w:pPr>
      <w:rPr>
        <w:rFonts w:cs="Times New Roman"/>
      </w:rPr>
    </w:lvl>
    <w:lvl w:ilvl="3" w:tplc="0409000F" w:tentative="1">
      <w:start w:val="1"/>
      <w:numFmt w:val="decimal"/>
      <w:lvlText w:val="%4."/>
      <w:lvlJc w:val="left"/>
      <w:pPr>
        <w:ind w:left="2148" w:hanging="420"/>
      </w:pPr>
      <w:rPr>
        <w:rFonts w:cs="Times New Roman"/>
      </w:rPr>
    </w:lvl>
    <w:lvl w:ilvl="4" w:tplc="04090017" w:tentative="1">
      <w:start w:val="1"/>
      <w:numFmt w:val="aiueoFullWidth"/>
      <w:lvlText w:val="(%5)"/>
      <w:lvlJc w:val="left"/>
      <w:pPr>
        <w:ind w:left="2568" w:hanging="420"/>
      </w:pPr>
      <w:rPr>
        <w:rFonts w:cs="Times New Roman"/>
      </w:rPr>
    </w:lvl>
    <w:lvl w:ilvl="5" w:tplc="04090011" w:tentative="1">
      <w:start w:val="1"/>
      <w:numFmt w:val="decimalEnclosedCircle"/>
      <w:lvlText w:val="%6"/>
      <w:lvlJc w:val="left"/>
      <w:pPr>
        <w:ind w:left="2988" w:hanging="420"/>
      </w:pPr>
      <w:rPr>
        <w:rFonts w:cs="Times New Roman"/>
      </w:rPr>
    </w:lvl>
    <w:lvl w:ilvl="6" w:tplc="0409000F" w:tentative="1">
      <w:start w:val="1"/>
      <w:numFmt w:val="decimal"/>
      <w:lvlText w:val="%7."/>
      <w:lvlJc w:val="left"/>
      <w:pPr>
        <w:ind w:left="3408" w:hanging="420"/>
      </w:pPr>
      <w:rPr>
        <w:rFonts w:cs="Times New Roman"/>
      </w:rPr>
    </w:lvl>
    <w:lvl w:ilvl="7" w:tplc="04090017" w:tentative="1">
      <w:start w:val="1"/>
      <w:numFmt w:val="aiueoFullWidth"/>
      <w:lvlText w:val="(%8)"/>
      <w:lvlJc w:val="left"/>
      <w:pPr>
        <w:ind w:left="3828" w:hanging="420"/>
      </w:pPr>
      <w:rPr>
        <w:rFonts w:cs="Times New Roman"/>
      </w:rPr>
    </w:lvl>
    <w:lvl w:ilvl="8" w:tplc="04090011" w:tentative="1">
      <w:start w:val="1"/>
      <w:numFmt w:val="decimalEnclosedCircle"/>
      <w:lvlText w:val="%9"/>
      <w:lvlJc w:val="left"/>
      <w:pPr>
        <w:ind w:left="4248" w:hanging="420"/>
      </w:pPr>
      <w:rPr>
        <w:rFonts w:cs="Times New Roman"/>
      </w:rPr>
    </w:lvl>
  </w:abstractNum>
  <w:abstractNum w:abstractNumId="1" w15:restartNumberingAfterBreak="0">
    <w:nsid w:val="485E0687"/>
    <w:multiLevelType w:val="hybridMultilevel"/>
    <w:tmpl w:val="7C067034"/>
    <w:lvl w:ilvl="0" w:tplc="E4CCF708">
      <w:start w:val="1"/>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87A1831"/>
    <w:multiLevelType w:val="hybridMultilevel"/>
    <w:tmpl w:val="C6E83BF2"/>
    <w:lvl w:ilvl="0" w:tplc="C5C00FBA">
      <w:start w:val="5"/>
      <w:numFmt w:val="bullet"/>
      <w:lvlText w:val="□"/>
      <w:lvlJc w:val="left"/>
      <w:pPr>
        <w:ind w:left="4320" w:hanging="360"/>
      </w:pPr>
      <w:rPr>
        <w:rFonts w:ascii="ＭＳ 明朝" w:eastAsia="ＭＳ 明朝" w:hAnsi="ＭＳ 明朝"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3" w15:restartNumberingAfterBreak="0">
    <w:nsid w:val="66F469F1"/>
    <w:multiLevelType w:val="hybridMultilevel"/>
    <w:tmpl w:val="3C80498A"/>
    <w:lvl w:ilvl="0" w:tplc="BFA0155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1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BF5"/>
    <w:rsid w:val="000030C8"/>
    <w:rsid w:val="00005259"/>
    <w:rsid w:val="00015349"/>
    <w:rsid w:val="00023BB5"/>
    <w:rsid w:val="0002479B"/>
    <w:rsid w:val="0002688E"/>
    <w:rsid w:val="00032883"/>
    <w:rsid w:val="00034A44"/>
    <w:rsid w:val="00035553"/>
    <w:rsid w:val="0003734A"/>
    <w:rsid w:val="00045532"/>
    <w:rsid w:val="00050275"/>
    <w:rsid w:val="00054D9D"/>
    <w:rsid w:val="00056427"/>
    <w:rsid w:val="00063F9E"/>
    <w:rsid w:val="0006502B"/>
    <w:rsid w:val="00065688"/>
    <w:rsid w:val="00074F40"/>
    <w:rsid w:val="00081896"/>
    <w:rsid w:val="0008689A"/>
    <w:rsid w:val="00087D97"/>
    <w:rsid w:val="000A0243"/>
    <w:rsid w:val="000D7873"/>
    <w:rsid w:val="000D7E73"/>
    <w:rsid w:val="000E016C"/>
    <w:rsid w:val="000E07FF"/>
    <w:rsid w:val="000E45E4"/>
    <w:rsid w:val="000E564D"/>
    <w:rsid w:val="000F2704"/>
    <w:rsid w:val="000F599A"/>
    <w:rsid w:val="0010356B"/>
    <w:rsid w:val="00105E78"/>
    <w:rsid w:val="001119C5"/>
    <w:rsid w:val="001127E9"/>
    <w:rsid w:val="00113425"/>
    <w:rsid w:val="0011759B"/>
    <w:rsid w:val="00130A0C"/>
    <w:rsid w:val="00132C66"/>
    <w:rsid w:val="001436EC"/>
    <w:rsid w:val="00147064"/>
    <w:rsid w:val="00154023"/>
    <w:rsid w:val="00165AA5"/>
    <w:rsid w:val="00170927"/>
    <w:rsid w:val="0017242F"/>
    <w:rsid w:val="00172B2C"/>
    <w:rsid w:val="00173AB8"/>
    <w:rsid w:val="00177D4F"/>
    <w:rsid w:val="00187FDF"/>
    <w:rsid w:val="001906F7"/>
    <w:rsid w:val="001A0410"/>
    <w:rsid w:val="001A2E52"/>
    <w:rsid w:val="001A4630"/>
    <w:rsid w:val="001B0480"/>
    <w:rsid w:val="001C2189"/>
    <w:rsid w:val="001C41A5"/>
    <w:rsid w:val="001C78DD"/>
    <w:rsid w:val="001D58CF"/>
    <w:rsid w:val="001E459F"/>
    <w:rsid w:val="001E5AC8"/>
    <w:rsid w:val="001F11C3"/>
    <w:rsid w:val="001F2E13"/>
    <w:rsid w:val="001F61D4"/>
    <w:rsid w:val="001F6388"/>
    <w:rsid w:val="001F6478"/>
    <w:rsid w:val="001F75C8"/>
    <w:rsid w:val="0020469D"/>
    <w:rsid w:val="002170CA"/>
    <w:rsid w:val="00236A1E"/>
    <w:rsid w:val="00237F51"/>
    <w:rsid w:val="0025097C"/>
    <w:rsid w:val="00262BA2"/>
    <w:rsid w:val="00262C5D"/>
    <w:rsid w:val="00263D57"/>
    <w:rsid w:val="00292631"/>
    <w:rsid w:val="00292C2A"/>
    <w:rsid w:val="002967F4"/>
    <w:rsid w:val="002A0F97"/>
    <w:rsid w:val="002A1403"/>
    <w:rsid w:val="002A1E9A"/>
    <w:rsid w:val="002B3E12"/>
    <w:rsid w:val="002B54A8"/>
    <w:rsid w:val="002C21C5"/>
    <w:rsid w:val="002E1BCE"/>
    <w:rsid w:val="002E6899"/>
    <w:rsid w:val="002F1E06"/>
    <w:rsid w:val="002F2C42"/>
    <w:rsid w:val="002F5E33"/>
    <w:rsid w:val="002F72B5"/>
    <w:rsid w:val="003005FF"/>
    <w:rsid w:val="00304FF7"/>
    <w:rsid w:val="00315032"/>
    <w:rsid w:val="00316A4F"/>
    <w:rsid w:val="003315FB"/>
    <w:rsid w:val="003322FD"/>
    <w:rsid w:val="0034538D"/>
    <w:rsid w:val="0034715A"/>
    <w:rsid w:val="00351344"/>
    <w:rsid w:val="00352952"/>
    <w:rsid w:val="00356469"/>
    <w:rsid w:val="00364E2B"/>
    <w:rsid w:val="00371F7E"/>
    <w:rsid w:val="003867A1"/>
    <w:rsid w:val="0039076A"/>
    <w:rsid w:val="003969AB"/>
    <w:rsid w:val="003975B1"/>
    <w:rsid w:val="003A24EA"/>
    <w:rsid w:val="003A3ABE"/>
    <w:rsid w:val="003A4DE2"/>
    <w:rsid w:val="003A6B4A"/>
    <w:rsid w:val="003B2EE8"/>
    <w:rsid w:val="003B40DE"/>
    <w:rsid w:val="003B42AC"/>
    <w:rsid w:val="003B5378"/>
    <w:rsid w:val="003B709A"/>
    <w:rsid w:val="003C0654"/>
    <w:rsid w:val="003C0BC7"/>
    <w:rsid w:val="003C14C9"/>
    <w:rsid w:val="003E01B9"/>
    <w:rsid w:val="003E2410"/>
    <w:rsid w:val="003E2C82"/>
    <w:rsid w:val="003E3DE8"/>
    <w:rsid w:val="003E4417"/>
    <w:rsid w:val="003E48D8"/>
    <w:rsid w:val="003E6068"/>
    <w:rsid w:val="003E6A26"/>
    <w:rsid w:val="003F41BF"/>
    <w:rsid w:val="00401BF5"/>
    <w:rsid w:val="00412A59"/>
    <w:rsid w:val="00417A9D"/>
    <w:rsid w:val="00420FCC"/>
    <w:rsid w:val="0042155E"/>
    <w:rsid w:val="00431486"/>
    <w:rsid w:val="00432E35"/>
    <w:rsid w:val="00435119"/>
    <w:rsid w:val="0043514E"/>
    <w:rsid w:val="0044134F"/>
    <w:rsid w:val="004471BD"/>
    <w:rsid w:val="00450294"/>
    <w:rsid w:val="00454A1D"/>
    <w:rsid w:val="00454BD5"/>
    <w:rsid w:val="004570AB"/>
    <w:rsid w:val="00457B42"/>
    <w:rsid w:val="00472B60"/>
    <w:rsid w:val="00477389"/>
    <w:rsid w:val="004836BA"/>
    <w:rsid w:val="00487024"/>
    <w:rsid w:val="004A25BB"/>
    <w:rsid w:val="004A2EBF"/>
    <w:rsid w:val="004A35A5"/>
    <w:rsid w:val="004A36E2"/>
    <w:rsid w:val="004B7B24"/>
    <w:rsid w:val="004C0703"/>
    <w:rsid w:val="004C2249"/>
    <w:rsid w:val="004C578D"/>
    <w:rsid w:val="004D46A6"/>
    <w:rsid w:val="004D783E"/>
    <w:rsid w:val="004E0807"/>
    <w:rsid w:val="004F3E08"/>
    <w:rsid w:val="0051487C"/>
    <w:rsid w:val="00520C3E"/>
    <w:rsid w:val="00530442"/>
    <w:rsid w:val="00542ACD"/>
    <w:rsid w:val="0054563E"/>
    <w:rsid w:val="00547088"/>
    <w:rsid w:val="00555CF0"/>
    <w:rsid w:val="00561EA6"/>
    <w:rsid w:val="00570A5A"/>
    <w:rsid w:val="00570B38"/>
    <w:rsid w:val="0057252D"/>
    <w:rsid w:val="00574847"/>
    <w:rsid w:val="0057517E"/>
    <w:rsid w:val="00577BDE"/>
    <w:rsid w:val="00580746"/>
    <w:rsid w:val="005818B9"/>
    <w:rsid w:val="0058685E"/>
    <w:rsid w:val="005A19A7"/>
    <w:rsid w:val="005A39C5"/>
    <w:rsid w:val="005A500A"/>
    <w:rsid w:val="005A5213"/>
    <w:rsid w:val="005A5E58"/>
    <w:rsid w:val="005A69E8"/>
    <w:rsid w:val="005A6CC0"/>
    <w:rsid w:val="005B5691"/>
    <w:rsid w:val="005C0DE6"/>
    <w:rsid w:val="005C6EC5"/>
    <w:rsid w:val="005D084E"/>
    <w:rsid w:val="005D4FB5"/>
    <w:rsid w:val="005D5F5F"/>
    <w:rsid w:val="005D78E8"/>
    <w:rsid w:val="005E0AD5"/>
    <w:rsid w:val="005E61AA"/>
    <w:rsid w:val="005F2CF2"/>
    <w:rsid w:val="006006F8"/>
    <w:rsid w:val="00601D75"/>
    <w:rsid w:val="00603B96"/>
    <w:rsid w:val="0061692C"/>
    <w:rsid w:val="00617B74"/>
    <w:rsid w:val="00617FB8"/>
    <w:rsid w:val="00622FA6"/>
    <w:rsid w:val="00631D34"/>
    <w:rsid w:val="0064259C"/>
    <w:rsid w:val="0065437B"/>
    <w:rsid w:val="006550E0"/>
    <w:rsid w:val="00655598"/>
    <w:rsid w:val="006772DC"/>
    <w:rsid w:val="00680EB3"/>
    <w:rsid w:val="00697753"/>
    <w:rsid w:val="006A2FC9"/>
    <w:rsid w:val="006B4F4B"/>
    <w:rsid w:val="006C22C1"/>
    <w:rsid w:val="006D1F6F"/>
    <w:rsid w:val="006E7491"/>
    <w:rsid w:val="006F3A79"/>
    <w:rsid w:val="0070178E"/>
    <w:rsid w:val="0070275A"/>
    <w:rsid w:val="00710E1C"/>
    <w:rsid w:val="007127E0"/>
    <w:rsid w:val="0071590E"/>
    <w:rsid w:val="00717E9D"/>
    <w:rsid w:val="00721054"/>
    <w:rsid w:val="00725610"/>
    <w:rsid w:val="00730070"/>
    <w:rsid w:val="00735BD2"/>
    <w:rsid w:val="0074342F"/>
    <w:rsid w:val="007451DF"/>
    <w:rsid w:val="00750AB3"/>
    <w:rsid w:val="00756A3B"/>
    <w:rsid w:val="00756DE6"/>
    <w:rsid w:val="00772B24"/>
    <w:rsid w:val="00784467"/>
    <w:rsid w:val="00785707"/>
    <w:rsid w:val="00786A20"/>
    <w:rsid w:val="00787BDF"/>
    <w:rsid w:val="00791D08"/>
    <w:rsid w:val="0079529D"/>
    <w:rsid w:val="007A2A37"/>
    <w:rsid w:val="007A346B"/>
    <w:rsid w:val="007A45FE"/>
    <w:rsid w:val="007D17F5"/>
    <w:rsid w:val="007D1D8B"/>
    <w:rsid w:val="007D2DE4"/>
    <w:rsid w:val="007E2929"/>
    <w:rsid w:val="007E6C97"/>
    <w:rsid w:val="007F2EF8"/>
    <w:rsid w:val="007F3DD2"/>
    <w:rsid w:val="007F6702"/>
    <w:rsid w:val="007F6D9B"/>
    <w:rsid w:val="008007C4"/>
    <w:rsid w:val="0080589C"/>
    <w:rsid w:val="008258EE"/>
    <w:rsid w:val="00835D28"/>
    <w:rsid w:val="00847BEF"/>
    <w:rsid w:val="00860EED"/>
    <w:rsid w:val="00861A10"/>
    <w:rsid w:val="0086302B"/>
    <w:rsid w:val="00865112"/>
    <w:rsid w:val="00865514"/>
    <w:rsid w:val="00896651"/>
    <w:rsid w:val="008A6AE5"/>
    <w:rsid w:val="008C043B"/>
    <w:rsid w:val="008D5D2F"/>
    <w:rsid w:val="008D6EBF"/>
    <w:rsid w:val="008E741B"/>
    <w:rsid w:val="008F6B9E"/>
    <w:rsid w:val="00903DFA"/>
    <w:rsid w:val="00906EE4"/>
    <w:rsid w:val="00907CB5"/>
    <w:rsid w:val="00913D87"/>
    <w:rsid w:val="00916B9B"/>
    <w:rsid w:val="009237FE"/>
    <w:rsid w:val="00926A18"/>
    <w:rsid w:val="00932A77"/>
    <w:rsid w:val="00946C67"/>
    <w:rsid w:val="0095410D"/>
    <w:rsid w:val="00963C1E"/>
    <w:rsid w:val="009654B6"/>
    <w:rsid w:val="00970E70"/>
    <w:rsid w:val="00970FD8"/>
    <w:rsid w:val="0097179E"/>
    <w:rsid w:val="00971EBC"/>
    <w:rsid w:val="00974B30"/>
    <w:rsid w:val="00976119"/>
    <w:rsid w:val="00976650"/>
    <w:rsid w:val="00976ADA"/>
    <w:rsid w:val="00997D04"/>
    <w:rsid w:val="009A3F50"/>
    <w:rsid w:val="009A5205"/>
    <w:rsid w:val="009A59E0"/>
    <w:rsid w:val="009B011C"/>
    <w:rsid w:val="009C7C6E"/>
    <w:rsid w:val="009D1A2A"/>
    <w:rsid w:val="009D3C68"/>
    <w:rsid w:val="009D4E0E"/>
    <w:rsid w:val="009F13AC"/>
    <w:rsid w:val="00A003A1"/>
    <w:rsid w:val="00A01B87"/>
    <w:rsid w:val="00A03ADA"/>
    <w:rsid w:val="00A05E0C"/>
    <w:rsid w:val="00A228F6"/>
    <w:rsid w:val="00A24DB6"/>
    <w:rsid w:val="00A3670D"/>
    <w:rsid w:val="00A4763A"/>
    <w:rsid w:val="00A52A35"/>
    <w:rsid w:val="00A56DB5"/>
    <w:rsid w:val="00A606A6"/>
    <w:rsid w:val="00A80908"/>
    <w:rsid w:val="00A87494"/>
    <w:rsid w:val="00A87877"/>
    <w:rsid w:val="00A90E00"/>
    <w:rsid w:val="00A93023"/>
    <w:rsid w:val="00AA59D8"/>
    <w:rsid w:val="00AC7A3F"/>
    <w:rsid w:val="00AC7FFE"/>
    <w:rsid w:val="00AE1A98"/>
    <w:rsid w:val="00AE7F06"/>
    <w:rsid w:val="00AF04FF"/>
    <w:rsid w:val="00AF6AE8"/>
    <w:rsid w:val="00B13FC9"/>
    <w:rsid w:val="00B14107"/>
    <w:rsid w:val="00B160DE"/>
    <w:rsid w:val="00B1614D"/>
    <w:rsid w:val="00B1693F"/>
    <w:rsid w:val="00B171A7"/>
    <w:rsid w:val="00B24417"/>
    <w:rsid w:val="00B30991"/>
    <w:rsid w:val="00B33CC4"/>
    <w:rsid w:val="00B40D2D"/>
    <w:rsid w:val="00B50FC8"/>
    <w:rsid w:val="00B712AA"/>
    <w:rsid w:val="00B77082"/>
    <w:rsid w:val="00B77B0B"/>
    <w:rsid w:val="00B801F5"/>
    <w:rsid w:val="00B818B0"/>
    <w:rsid w:val="00BA04D3"/>
    <w:rsid w:val="00BA19F0"/>
    <w:rsid w:val="00BA7638"/>
    <w:rsid w:val="00BB01C5"/>
    <w:rsid w:val="00BB4CD9"/>
    <w:rsid w:val="00BB5FEB"/>
    <w:rsid w:val="00BB6937"/>
    <w:rsid w:val="00BC5AF3"/>
    <w:rsid w:val="00BD3020"/>
    <w:rsid w:val="00BF0FA7"/>
    <w:rsid w:val="00C01048"/>
    <w:rsid w:val="00C05E4B"/>
    <w:rsid w:val="00C06696"/>
    <w:rsid w:val="00C21273"/>
    <w:rsid w:val="00C24CB9"/>
    <w:rsid w:val="00C31AC6"/>
    <w:rsid w:val="00C41603"/>
    <w:rsid w:val="00C45CA9"/>
    <w:rsid w:val="00C500F1"/>
    <w:rsid w:val="00C50828"/>
    <w:rsid w:val="00C54B9B"/>
    <w:rsid w:val="00C556FF"/>
    <w:rsid w:val="00C5612A"/>
    <w:rsid w:val="00C5758C"/>
    <w:rsid w:val="00C627C8"/>
    <w:rsid w:val="00C75268"/>
    <w:rsid w:val="00C75A00"/>
    <w:rsid w:val="00C77E2A"/>
    <w:rsid w:val="00C80197"/>
    <w:rsid w:val="00C84A82"/>
    <w:rsid w:val="00CA1804"/>
    <w:rsid w:val="00CA3D13"/>
    <w:rsid w:val="00CA79C6"/>
    <w:rsid w:val="00CB06EB"/>
    <w:rsid w:val="00CB108E"/>
    <w:rsid w:val="00CB1923"/>
    <w:rsid w:val="00CC4946"/>
    <w:rsid w:val="00CC7A9C"/>
    <w:rsid w:val="00CD4F76"/>
    <w:rsid w:val="00CD7547"/>
    <w:rsid w:val="00CF3E35"/>
    <w:rsid w:val="00D0209B"/>
    <w:rsid w:val="00D02950"/>
    <w:rsid w:val="00D02BFE"/>
    <w:rsid w:val="00D13A91"/>
    <w:rsid w:val="00D263AD"/>
    <w:rsid w:val="00D3314F"/>
    <w:rsid w:val="00D3735D"/>
    <w:rsid w:val="00D450CF"/>
    <w:rsid w:val="00D54331"/>
    <w:rsid w:val="00D5702C"/>
    <w:rsid w:val="00D60CA6"/>
    <w:rsid w:val="00D64919"/>
    <w:rsid w:val="00D657F5"/>
    <w:rsid w:val="00D7561F"/>
    <w:rsid w:val="00D8341B"/>
    <w:rsid w:val="00D932C9"/>
    <w:rsid w:val="00DB1676"/>
    <w:rsid w:val="00DB4C1F"/>
    <w:rsid w:val="00DC5A36"/>
    <w:rsid w:val="00DD431B"/>
    <w:rsid w:val="00DD61E0"/>
    <w:rsid w:val="00DE32E9"/>
    <w:rsid w:val="00DE3408"/>
    <w:rsid w:val="00DE6790"/>
    <w:rsid w:val="00DF2B66"/>
    <w:rsid w:val="00E10856"/>
    <w:rsid w:val="00E11C03"/>
    <w:rsid w:val="00E22AF4"/>
    <w:rsid w:val="00E2670C"/>
    <w:rsid w:val="00E322D8"/>
    <w:rsid w:val="00E3493C"/>
    <w:rsid w:val="00E40545"/>
    <w:rsid w:val="00E4355A"/>
    <w:rsid w:val="00E46D7B"/>
    <w:rsid w:val="00E5249C"/>
    <w:rsid w:val="00E60D84"/>
    <w:rsid w:val="00E73BDF"/>
    <w:rsid w:val="00E75ECB"/>
    <w:rsid w:val="00EA42F9"/>
    <w:rsid w:val="00EA587F"/>
    <w:rsid w:val="00EB43F8"/>
    <w:rsid w:val="00EB4B89"/>
    <w:rsid w:val="00EB6914"/>
    <w:rsid w:val="00EB69FA"/>
    <w:rsid w:val="00EC2C65"/>
    <w:rsid w:val="00EC47A7"/>
    <w:rsid w:val="00ED0045"/>
    <w:rsid w:val="00ED02B6"/>
    <w:rsid w:val="00EE7B7C"/>
    <w:rsid w:val="00EF4978"/>
    <w:rsid w:val="00F00099"/>
    <w:rsid w:val="00F039F9"/>
    <w:rsid w:val="00F041C2"/>
    <w:rsid w:val="00F05251"/>
    <w:rsid w:val="00F1095B"/>
    <w:rsid w:val="00F151EC"/>
    <w:rsid w:val="00F2645E"/>
    <w:rsid w:val="00F32F12"/>
    <w:rsid w:val="00F3763B"/>
    <w:rsid w:val="00F44F1F"/>
    <w:rsid w:val="00F53728"/>
    <w:rsid w:val="00F6390C"/>
    <w:rsid w:val="00F6436E"/>
    <w:rsid w:val="00F8031D"/>
    <w:rsid w:val="00F82237"/>
    <w:rsid w:val="00F872A3"/>
    <w:rsid w:val="00F9199D"/>
    <w:rsid w:val="00F93865"/>
    <w:rsid w:val="00F9460E"/>
    <w:rsid w:val="00FA1047"/>
    <w:rsid w:val="00FC4DED"/>
    <w:rsid w:val="00FD576B"/>
    <w:rsid w:val="00FE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16CFF4-9E10-4452-B05A-F5640A71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1C5"/>
    <w:pPr>
      <w:widowControl w:val="0"/>
      <w:jc w:val="both"/>
    </w:pPr>
    <w:rPr>
      <w:rFonts w:ascii="ＭＳ 明朝" w:cs="ＭＳ 明朝"/>
      <w:kern w:val="2"/>
      <w:sz w:val="22"/>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BF5"/>
    <w:pPr>
      <w:tabs>
        <w:tab w:val="center" w:pos="4252"/>
        <w:tab w:val="right" w:pos="8504"/>
      </w:tabs>
      <w:snapToGrid w:val="0"/>
    </w:pPr>
    <w:rPr>
      <w:rFonts w:ascii="Century" w:cs="Times New Roman"/>
      <w:kern w:val="0"/>
      <w:sz w:val="20"/>
    </w:rPr>
  </w:style>
  <w:style w:type="character" w:customStyle="1" w:styleId="a4">
    <w:name w:val="ヘッダー (文字)"/>
    <w:basedOn w:val="a0"/>
    <w:link w:val="a3"/>
    <w:uiPriority w:val="99"/>
    <w:locked/>
    <w:rsid w:val="00401BF5"/>
    <w:rPr>
      <w:rFonts w:ascii="Century" w:eastAsia="ＭＳ 明朝" w:hAnsi="Century" w:cs="Times New Roman"/>
      <w:sz w:val="21"/>
    </w:rPr>
  </w:style>
  <w:style w:type="paragraph" w:styleId="a5">
    <w:name w:val="footer"/>
    <w:basedOn w:val="a"/>
    <w:link w:val="a6"/>
    <w:uiPriority w:val="99"/>
    <w:unhideWhenUsed/>
    <w:rsid w:val="00401BF5"/>
    <w:pPr>
      <w:tabs>
        <w:tab w:val="center" w:pos="4252"/>
        <w:tab w:val="right" w:pos="8504"/>
      </w:tabs>
      <w:snapToGrid w:val="0"/>
    </w:pPr>
    <w:rPr>
      <w:rFonts w:ascii="Century" w:cs="Times New Roman"/>
      <w:kern w:val="0"/>
      <w:sz w:val="20"/>
    </w:rPr>
  </w:style>
  <w:style w:type="character" w:customStyle="1" w:styleId="a6">
    <w:name w:val="フッター (文字)"/>
    <w:basedOn w:val="a0"/>
    <w:link w:val="a5"/>
    <w:uiPriority w:val="99"/>
    <w:locked/>
    <w:rsid w:val="00401BF5"/>
    <w:rPr>
      <w:rFonts w:ascii="Century" w:eastAsia="ＭＳ 明朝" w:hAnsi="Century" w:cs="Times New Roman"/>
      <w:sz w:val="21"/>
    </w:rPr>
  </w:style>
  <w:style w:type="paragraph" w:styleId="a7">
    <w:name w:val="List Paragraph"/>
    <w:basedOn w:val="a"/>
    <w:uiPriority w:val="34"/>
    <w:qFormat/>
    <w:rsid w:val="007127E0"/>
    <w:pPr>
      <w:ind w:leftChars="400" w:left="960"/>
    </w:pPr>
    <w:rPr>
      <w:rFonts w:cs="Times New Roman"/>
      <w:szCs w:val="24"/>
    </w:rPr>
  </w:style>
  <w:style w:type="paragraph" w:styleId="a8">
    <w:name w:val="Balloon Text"/>
    <w:basedOn w:val="a"/>
    <w:link w:val="a9"/>
    <w:uiPriority w:val="99"/>
    <w:semiHidden/>
    <w:unhideWhenUsed/>
    <w:rsid w:val="001B0480"/>
    <w:rPr>
      <w:rFonts w:ascii="Arial" w:eastAsia="ＭＳ ゴシック" w:hAnsi="Arial" w:cs="Times New Roman"/>
      <w:sz w:val="18"/>
      <w:szCs w:val="18"/>
    </w:rPr>
  </w:style>
  <w:style w:type="character" w:customStyle="1" w:styleId="a9">
    <w:name w:val="吹き出し (文字)"/>
    <w:basedOn w:val="a0"/>
    <w:link w:val="a8"/>
    <w:uiPriority w:val="99"/>
    <w:semiHidden/>
    <w:locked/>
    <w:rsid w:val="001B0480"/>
    <w:rPr>
      <w:rFonts w:ascii="Arial" w:eastAsia="ＭＳ ゴシック" w:hAnsi="Arial" w:cs="Times New Roman"/>
      <w:kern w:val="2"/>
      <w:sz w:val="18"/>
    </w:rPr>
  </w:style>
  <w:style w:type="table" w:styleId="aa">
    <w:name w:val="Table Grid"/>
    <w:basedOn w:val="a1"/>
    <w:uiPriority w:val="59"/>
    <w:rsid w:val="00795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339128">
      <w:marLeft w:val="0"/>
      <w:marRight w:val="0"/>
      <w:marTop w:val="0"/>
      <w:marBottom w:val="0"/>
      <w:divBdr>
        <w:top w:val="none" w:sz="0" w:space="0" w:color="auto"/>
        <w:left w:val="none" w:sz="0" w:space="0" w:color="auto"/>
        <w:bottom w:val="none" w:sz="0" w:space="0" w:color="auto"/>
        <w:right w:val="none" w:sz="0" w:space="0" w:color="auto"/>
      </w:divBdr>
    </w:div>
    <w:div w:id="1120339172">
      <w:marLeft w:val="0"/>
      <w:marRight w:val="0"/>
      <w:marTop w:val="0"/>
      <w:marBottom w:val="0"/>
      <w:divBdr>
        <w:top w:val="none" w:sz="0" w:space="0" w:color="auto"/>
        <w:left w:val="none" w:sz="0" w:space="0" w:color="auto"/>
        <w:bottom w:val="none" w:sz="0" w:space="0" w:color="auto"/>
        <w:right w:val="none" w:sz="0" w:space="0" w:color="auto"/>
      </w:divBdr>
    </w:div>
    <w:div w:id="1120339174">
      <w:marLeft w:val="0"/>
      <w:marRight w:val="0"/>
      <w:marTop w:val="0"/>
      <w:marBottom w:val="0"/>
      <w:divBdr>
        <w:top w:val="none" w:sz="0" w:space="0" w:color="auto"/>
        <w:left w:val="none" w:sz="0" w:space="0" w:color="auto"/>
        <w:bottom w:val="none" w:sz="0" w:space="0" w:color="auto"/>
        <w:right w:val="none" w:sz="0" w:space="0" w:color="auto"/>
      </w:divBdr>
    </w:div>
    <w:div w:id="1120339177">
      <w:marLeft w:val="0"/>
      <w:marRight w:val="0"/>
      <w:marTop w:val="0"/>
      <w:marBottom w:val="0"/>
      <w:divBdr>
        <w:top w:val="none" w:sz="0" w:space="0" w:color="auto"/>
        <w:left w:val="none" w:sz="0" w:space="0" w:color="auto"/>
        <w:bottom w:val="none" w:sz="0" w:space="0" w:color="auto"/>
        <w:right w:val="none" w:sz="0" w:space="0" w:color="auto"/>
      </w:divBdr>
      <w:divsChild>
        <w:div w:id="1120339191">
          <w:marLeft w:val="0"/>
          <w:marRight w:val="0"/>
          <w:marTop w:val="0"/>
          <w:marBottom w:val="0"/>
          <w:divBdr>
            <w:top w:val="none" w:sz="0" w:space="0" w:color="auto"/>
            <w:left w:val="none" w:sz="0" w:space="0" w:color="auto"/>
            <w:bottom w:val="none" w:sz="0" w:space="0" w:color="auto"/>
            <w:right w:val="none" w:sz="0" w:space="0" w:color="auto"/>
          </w:divBdr>
          <w:divsChild>
            <w:div w:id="1120339137">
              <w:marLeft w:val="0"/>
              <w:marRight w:val="0"/>
              <w:marTop w:val="0"/>
              <w:marBottom w:val="0"/>
              <w:divBdr>
                <w:top w:val="none" w:sz="0" w:space="0" w:color="auto"/>
                <w:left w:val="none" w:sz="0" w:space="0" w:color="auto"/>
                <w:bottom w:val="none" w:sz="0" w:space="0" w:color="auto"/>
                <w:right w:val="none" w:sz="0" w:space="0" w:color="auto"/>
              </w:divBdr>
              <w:divsChild>
                <w:div w:id="1120339189">
                  <w:marLeft w:val="0"/>
                  <w:marRight w:val="0"/>
                  <w:marTop w:val="0"/>
                  <w:marBottom w:val="0"/>
                  <w:divBdr>
                    <w:top w:val="none" w:sz="0" w:space="0" w:color="auto"/>
                    <w:left w:val="none" w:sz="0" w:space="0" w:color="auto"/>
                    <w:bottom w:val="none" w:sz="0" w:space="0" w:color="auto"/>
                    <w:right w:val="none" w:sz="0" w:space="0" w:color="auto"/>
                  </w:divBdr>
                  <w:divsChild>
                    <w:div w:id="1120339168">
                      <w:marLeft w:val="0"/>
                      <w:marRight w:val="0"/>
                      <w:marTop w:val="0"/>
                      <w:marBottom w:val="0"/>
                      <w:divBdr>
                        <w:top w:val="none" w:sz="0" w:space="0" w:color="auto"/>
                        <w:left w:val="none" w:sz="0" w:space="0" w:color="auto"/>
                        <w:bottom w:val="none" w:sz="0" w:space="0" w:color="auto"/>
                        <w:right w:val="none" w:sz="0" w:space="0" w:color="auto"/>
                      </w:divBdr>
                      <w:divsChild>
                        <w:div w:id="1120339151">
                          <w:marLeft w:val="0"/>
                          <w:marRight w:val="0"/>
                          <w:marTop w:val="0"/>
                          <w:marBottom w:val="0"/>
                          <w:divBdr>
                            <w:top w:val="none" w:sz="0" w:space="0" w:color="auto"/>
                            <w:left w:val="none" w:sz="0" w:space="0" w:color="auto"/>
                            <w:bottom w:val="none" w:sz="0" w:space="0" w:color="auto"/>
                            <w:right w:val="none" w:sz="0" w:space="0" w:color="auto"/>
                          </w:divBdr>
                          <w:divsChild>
                            <w:div w:id="1120339140">
                              <w:marLeft w:val="0"/>
                              <w:marRight w:val="0"/>
                              <w:marTop w:val="0"/>
                              <w:marBottom w:val="0"/>
                              <w:divBdr>
                                <w:top w:val="none" w:sz="0" w:space="0" w:color="auto"/>
                                <w:left w:val="none" w:sz="0" w:space="0" w:color="auto"/>
                                <w:bottom w:val="none" w:sz="0" w:space="0" w:color="auto"/>
                                <w:right w:val="none" w:sz="0" w:space="0" w:color="auto"/>
                              </w:divBdr>
                              <w:divsChild>
                                <w:div w:id="1120339158">
                                  <w:marLeft w:val="0"/>
                                  <w:marRight w:val="0"/>
                                  <w:marTop w:val="0"/>
                                  <w:marBottom w:val="0"/>
                                  <w:divBdr>
                                    <w:top w:val="none" w:sz="0" w:space="0" w:color="auto"/>
                                    <w:left w:val="none" w:sz="0" w:space="0" w:color="auto"/>
                                    <w:bottom w:val="none" w:sz="0" w:space="0" w:color="auto"/>
                                    <w:right w:val="none" w:sz="0" w:space="0" w:color="auto"/>
                                  </w:divBdr>
                                  <w:divsChild>
                                    <w:div w:id="1120339163">
                                      <w:marLeft w:val="0"/>
                                      <w:marRight w:val="0"/>
                                      <w:marTop w:val="0"/>
                                      <w:marBottom w:val="0"/>
                                      <w:divBdr>
                                        <w:top w:val="none" w:sz="0" w:space="0" w:color="auto"/>
                                        <w:left w:val="none" w:sz="0" w:space="0" w:color="auto"/>
                                        <w:bottom w:val="none" w:sz="0" w:space="0" w:color="auto"/>
                                        <w:right w:val="none" w:sz="0" w:space="0" w:color="auto"/>
                                      </w:divBdr>
                                      <w:divsChild>
                                        <w:div w:id="1120339136">
                                          <w:marLeft w:val="0"/>
                                          <w:marRight w:val="0"/>
                                          <w:marTop w:val="0"/>
                                          <w:marBottom w:val="0"/>
                                          <w:divBdr>
                                            <w:top w:val="none" w:sz="0" w:space="0" w:color="auto"/>
                                            <w:left w:val="none" w:sz="0" w:space="0" w:color="auto"/>
                                            <w:bottom w:val="none" w:sz="0" w:space="0" w:color="auto"/>
                                            <w:right w:val="none" w:sz="0" w:space="0" w:color="auto"/>
                                          </w:divBdr>
                                          <w:divsChild>
                                            <w:div w:id="1120339170">
                                              <w:marLeft w:val="0"/>
                                              <w:marRight w:val="0"/>
                                              <w:marTop w:val="0"/>
                                              <w:marBottom w:val="0"/>
                                              <w:divBdr>
                                                <w:top w:val="none" w:sz="0" w:space="0" w:color="auto"/>
                                                <w:left w:val="none" w:sz="0" w:space="0" w:color="auto"/>
                                                <w:bottom w:val="none" w:sz="0" w:space="0" w:color="auto"/>
                                                <w:right w:val="none" w:sz="0" w:space="0" w:color="auto"/>
                                              </w:divBdr>
                                              <w:divsChild>
                                                <w:div w:id="1120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41">
                                          <w:marLeft w:val="0"/>
                                          <w:marRight w:val="0"/>
                                          <w:marTop w:val="0"/>
                                          <w:marBottom w:val="0"/>
                                          <w:divBdr>
                                            <w:top w:val="none" w:sz="0" w:space="0" w:color="auto"/>
                                            <w:left w:val="none" w:sz="0" w:space="0" w:color="auto"/>
                                            <w:bottom w:val="none" w:sz="0" w:space="0" w:color="auto"/>
                                            <w:right w:val="none" w:sz="0" w:space="0" w:color="auto"/>
                                          </w:divBdr>
                                          <w:divsChild>
                                            <w:div w:id="1120339180">
                                              <w:marLeft w:val="0"/>
                                              <w:marRight w:val="0"/>
                                              <w:marTop w:val="0"/>
                                              <w:marBottom w:val="0"/>
                                              <w:divBdr>
                                                <w:top w:val="none" w:sz="0" w:space="0" w:color="auto"/>
                                                <w:left w:val="none" w:sz="0" w:space="0" w:color="auto"/>
                                                <w:bottom w:val="none" w:sz="0" w:space="0" w:color="auto"/>
                                                <w:right w:val="none" w:sz="0" w:space="0" w:color="auto"/>
                                              </w:divBdr>
                                              <w:divsChild>
                                                <w:div w:id="11203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42">
                                          <w:marLeft w:val="0"/>
                                          <w:marRight w:val="0"/>
                                          <w:marTop w:val="0"/>
                                          <w:marBottom w:val="0"/>
                                          <w:divBdr>
                                            <w:top w:val="none" w:sz="0" w:space="0" w:color="auto"/>
                                            <w:left w:val="none" w:sz="0" w:space="0" w:color="auto"/>
                                            <w:bottom w:val="none" w:sz="0" w:space="0" w:color="auto"/>
                                            <w:right w:val="none" w:sz="0" w:space="0" w:color="auto"/>
                                          </w:divBdr>
                                          <w:divsChild>
                                            <w:div w:id="1120339152">
                                              <w:marLeft w:val="0"/>
                                              <w:marRight w:val="0"/>
                                              <w:marTop w:val="0"/>
                                              <w:marBottom w:val="0"/>
                                              <w:divBdr>
                                                <w:top w:val="none" w:sz="0" w:space="0" w:color="auto"/>
                                                <w:left w:val="none" w:sz="0" w:space="0" w:color="auto"/>
                                                <w:bottom w:val="none" w:sz="0" w:space="0" w:color="auto"/>
                                                <w:right w:val="none" w:sz="0" w:space="0" w:color="auto"/>
                                              </w:divBdr>
                                              <w:divsChild>
                                                <w:div w:id="11203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43">
                                          <w:marLeft w:val="0"/>
                                          <w:marRight w:val="0"/>
                                          <w:marTop w:val="0"/>
                                          <w:marBottom w:val="0"/>
                                          <w:divBdr>
                                            <w:top w:val="none" w:sz="0" w:space="0" w:color="auto"/>
                                            <w:left w:val="none" w:sz="0" w:space="0" w:color="auto"/>
                                            <w:bottom w:val="none" w:sz="0" w:space="0" w:color="auto"/>
                                            <w:right w:val="none" w:sz="0" w:space="0" w:color="auto"/>
                                          </w:divBdr>
                                          <w:divsChild>
                                            <w:div w:id="1120339175">
                                              <w:marLeft w:val="0"/>
                                              <w:marRight w:val="0"/>
                                              <w:marTop w:val="0"/>
                                              <w:marBottom w:val="0"/>
                                              <w:divBdr>
                                                <w:top w:val="none" w:sz="0" w:space="0" w:color="auto"/>
                                                <w:left w:val="none" w:sz="0" w:space="0" w:color="auto"/>
                                                <w:bottom w:val="none" w:sz="0" w:space="0" w:color="auto"/>
                                                <w:right w:val="none" w:sz="0" w:space="0" w:color="auto"/>
                                              </w:divBdr>
                                              <w:divsChild>
                                                <w:div w:id="11203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50">
                                          <w:marLeft w:val="0"/>
                                          <w:marRight w:val="0"/>
                                          <w:marTop w:val="0"/>
                                          <w:marBottom w:val="0"/>
                                          <w:divBdr>
                                            <w:top w:val="none" w:sz="0" w:space="0" w:color="auto"/>
                                            <w:left w:val="none" w:sz="0" w:space="0" w:color="auto"/>
                                            <w:bottom w:val="none" w:sz="0" w:space="0" w:color="auto"/>
                                            <w:right w:val="none" w:sz="0" w:space="0" w:color="auto"/>
                                          </w:divBdr>
                                          <w:divsChild>
                                            <w:div w:id="1120339165">
                                              <w:marLeft w:val="0"/>
                                              <w:marRight w:val="0"/>
                                              <w:marTop w:val="0"/>
                                              <w:marBottom w:val="0"/>
                                              <w:divBdr>
                                                <w:top w:val="none" w:sz="0" w:space="0" w:color="auto"/>
                                                <w:left w:val="none" w:sz="0" w:space="0" w:color="auto"/>
                                                <w:bottom w:val="none" w:sz="0" w:space="0" w:color="auto"/>
                                                <w:right w:val="none" w:sz="0" w:space="0" w:color="auto"/>
                                              </w:divBdr>
                                              <w:divsChild>
                                                <w:div w:id="1120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60">
                                          <w:marLeft w:val="0"/>
                                          <w:marRight w:val="0"/>
                                          <w:marTop w:val="0"/>
                                          <w:marBottom w:val="0"/>
                                          <w:divBdr>
                                            <w:top w:val="none" w:sz="0" w:space="0" w:color="auto"/>
                                            <w:left w:val="none" w:sz="0" w:space="0" w:color="auto"/>
                                            <w:bottom w:val="none" w:sz="0" w:space="0" w:color="auto"/>
                                            <w:right w:val="none" w:sz="0" w:space="0" w:color="auto"/>
                                          </w:divBdr>
                                          <w:divsChild>
                                            <w:div w:id="1120339144">
                                              <w:marLeft w:val="0"/>
                                              <w:marRight w:val="0"/>
                                              <w:marTop w:val="0"/>
                                              <w:marBottom w:val="0"/>
                                              <w:divBdr>
                                                <w:top w:val="none" w:sz="0" w:space="0" w:color="auto"/>
                                                <w:left w:val="none" w:sz="0" w:space="0" w:color="auto"/>
                                                <w:bottom w:val="none" w:sz="0" w:space="0" w:color="auto"/>
                                                <w:right w:val="none" w:sz="0" w:space="0" w:color="auto"/>
                                              </w:divBdr>
                                              <w:divsChild>
                                                <w:div w:id="11203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62">
                                          <w:marLeft w:val="0"/>
                                          <w:marRight w:val="0"/>
                                          <w:marTop w:val="0"/>
                                          <w:marBottom w:val="0"/>
                                          <w:divBdr>
                                            <w:top w:val="none" w:sz="0" w:space="0" w:color="auto"/>
                                            <w:left w:val="none" w:sz="0" w:space="0" w:color="auto"/>
                                            <w:bottom w:val="none" w:sz="0" w:space="0" w:color="auto"/>
                                            <w:right w:val="none" w:sz="0" w:space="0" w:color="auto"/>
                                          </w:divBdr>
                                          <w:divsChild>
                                            <w:div w:id="1120339132">
                                              <w:marLeft w:val="0"/>
                                              <w:marRight w:val="0"/>
                                              <w:marTop w:val="0"/>
                                              <w:marBottom w:val="0"/>
                                              <w:divBdr>
                                                <w:top w:val="none" w:sz="0" w:space="0" w:color="auto"/>
                                                <w:left w:val="none" w:sz="0" w:space="0" w:color="auto"/>
                                                <w:bottom w:val="none" w:sz="0" w:space="0" w:color="auto"/>
                                                <w:right w:val="none" w:sz="0" w:space="0" w:color="auto"/>
                                              </w:divBdr>
                                              <w:divsChild>
                                                <w:div w:id="1120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86">
                                          <w:marLeft w:val="0"/>
                                          <w:marRight w:val="0"/>
                                          <w:marTop w:val="0"/>
                                          <w:marBottom w:val="0"/>
                                          <w:divBdr>
                                            <w:top w:val="none" w:sz="0" w:space="0" w:color="auto"/>
                                            <w:left w:val="none" w:sz="0" w:space="0" w:color="auto"/>
                                            <w:bottom w:val="none" w:sz="0" w:space="0" w:color="auto"/>
                                            <w:right w:val="none" w:sz="0" w:space="0" w:color="auto"/>
                                          </w:divBdr>
                                          <w:divsChild>
                                            <w:div w:id="1120339173">
                                              <w:marLeft w:val="0"/>
                                              <w:marRight w:val="0"/>
                                              <w:marTop w:val="0"/>
                                              <w:marBottom w:val="0"/>
                                              <w:divBdr>
                                                <w:top w:val="none" w:sz="0" w:space="0" w:color="auto"/>
                                                <w:left w:val="none" w:sz="0" w:space="0" w:color="auto"/>
                                                <w:bottom w:val="none" w:sz="0" w:space="0" w:color="auto"/>
                                                <w:right w:val="none" w:sz="0" w:space="0" w:color="auto"/>
                                              </w:divBdr>
                                              <w:divsChild>
                                                <w:div w:id="11203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92">
                                          <w:marLeft w:val="0"/>
                                          <w:marRight w:val="0"/>
                                          <w:marTop w:val="0"/>
                                          <w:marBottom w:val="0"/>
                                          <w:divBdr>
                                            <w:top w:val="none" w:sz="0" w:space="0" w:color="auto"/>
                                            <w:left w:val="none" w:sz="0" w:space="0" w:color="auto"/>
                                            <w:bottom w:val="none" w:sz="0" w:space="0" w:color="auto"/>
                                            <w:right w:val="none" w:sz="0" w:space="0" w:color="auto"/>
                                          </w:divBdr>
                                          <w:divsChild>
                                            <w:div w:id="1120339155">
                                              <w:marLeft w:val="0"/>
                                              <w:marRight w:val="0"/>
                                              <w:marTop w:val="0"/>
                                              <w:marBottom w:val="0"/>
                                              <w:divBdr>
                                                <w:top w:val="none" w:sz="0" w:space="0" w:color="auto"/>
                                                <w:left w:val="none" w:sz="0" w:space="0" w:color="auto"/>
                                                <w:bottom w:val="none" w:sz="0" w:space="0" w:color="auto"/>
                                                <w:right w:val="none" w:sz="0" w:space="0" w:color="auto"/>
                                              </w:divBdr>
                                              <w:divsChild>
                                                <w:div w:id="1120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339178">
      <w:marLeft w:val="0"/>
      <w:marRight w:val="0"/>
      <w:marTop w:val="0"/>
      <w:marBottom w:val="0"/>
      <w:divBdr>
        <w:top w:val="none" w:sz="0" w:space="0" w:color="auto"/>
        <w:left w:val="none" w:sz="0" w:space="0" w:color="auto"/>
        <w:bottom w:val="none" w:sz="0" w:space="0" w:color="auto"/>
        <w:right w:val="none" w:sz="0" w:space="0" w:color="auto"/>
      </w:divBdr>
    </w:div>
    <w:div w:id="1120339185">
      <w:marLeft w:val="0"/>
      <w:marRight w:val="0"/>
      <w:marTop w:val="0"/>
      <w:marBottom w:val="0"/>
      <w:divBdr>
        <w:top w:val="none" w:sz="0" w:space="0" w:color="auto"/>
        <w:left w:val="none" w:sz="0" w:space="0" w:color="auto"/>
        <w:bottom w:val="none" w:sz="0" w:space="0" w:color="auto"/>
        <w:right w:val="none" w:sz="0" w:space="0" w:color="auto"/>
      </w:divBdr>
      <w:divsChild>
        <w:div w:id="1120339139">
          <w:marLeft w:val="0"/>
          <w:marRight w:val="0"/>
          <w:marTop w:val="0"/>
          <w:marBottom w:val="0"/>
          <w:divBdr>
            <w:top w:val="none" w:sz="0" w:space="0" w:color="auto"/>
            <w:left w:val="none" w:sz="0" w:space="0" w:color="auto"/>
            <w:bottom w:val="none" w:sz="0" w:space="0" w:color="auto"/>
            <w:right w:val="none" w:sz="0" w:space="0" w:color="auto"/>
          </w:divBdr>
          <w:divsChild>
            <w:div w:id="1120339196">
              <w:marLeft w:val="0"/>
              <w:marRight w:val="0"/>
              <w:marTop w:val="0"/>
              <w:marBottom w:val="0"/>
              <w:divBdr>
                <w:top w:val="none" w:sz="0" w:space="0" w:color="auto"/>
                <w:left w:val="none" w:sz="0" w:space="0" w:color="auto"/>
                <w:bottom w:val="none" w:sz="0" w:space="0" w:color="auto"/>
                <w:right w:val="none" w:sz="0" w:space="0" w:color="auto"/>
              </w:divBdr>
              <w:divsChild>
                <w:div w:id="1120339179">
                  <w:marLeft w:val="0"/>
                  <w:marRight w:val="0"/>
                  <w:marTop w:val="0"/>
                  <w:marBottom w:val="0"/>
                  <w:divBdr>
                    <w:top w:val="none" w:sz="0" w:space="0" w:color="auto"/>
                    <w:left w:val="none" w:sz="0" w:space="0" w:color="auto"/>
                    <w:bottom w:val="none" w:sz="0" w:space="0" w:color="auto"/>
                    <w:right w:val="none" w:sz="0" w:space="0" w:color="auto"/>
                  </w:divBdr>
                  <w:divsChild>
                    <w:div w:id="1120339201">
                      <w:marLeft w:val="0"/>
                      <w:marRight w:val="0"/>
                      <w:marTop w:val="0"/>
                      <w:marBottom w:val="0"/>
                      <w:divBdr>
                        <w:top w:val="none" w:sz="0" w:space="0" w:color="auto"/>
                        <w:left w:val="none" w:sz="0" w:space="0" w:color="auto"/>
                        <w:bottom w:val="none" w:sz="0" w:space="0" w:color="auto"/>
                        <w:right w:val="none" w:sz="0" w:space="0" w:color="auto"/>
                      </w:divBdr>
                      <w:divsChild>
                        <w:div w:id="1120339129">
                          <w:marLeft w:val="0"/>
                          <w:marRight w:val="0"/>
                          <w:marTop w:val="0"/>
                          <w:marBottom w:val="0"/>
                          <w:divBdr>
                            <w:top w:val="none" w:sz="0" w:space="0" w:color="auto"/>
                            <w:left w:val="none" w:sz="0" w:space="0" w:color="auto"/>
                            <w:bottom w:val="none" w:sz="0" w:space="0" w:color="auto"/>
                            <w:right w:val="none" w:sz="0" w:space="0" w:color="auto"/>
                          </w:divBdr>
                          <w:divsChild>
                            <w:div w:id="1120339176">
                              <w:marLeft w:val="0"/>
                              <w:marRight w:val="0"/>
                              <w:marTop w:val="0"/>
                              <w:marBottom w:val="0"/>
                              <w:divBdr>
                                <w:top w:val="none" w:sz="0" w:space="0" w:color="auto"/>
                                <w:left w:val="none" w:sz="0" w:space="0" w:color="auto"/>
                                <w:bottom w:val="none" w:sz="0" w:space="0" w:color="auto"/>
                                <w:right w:val="none" w:sz="0" w:space="0" w:color="auto"/>
                              </w:divBdr>
                              <w:divsChild>
                                <w:div w:id="1120339171">
                                  <w:marLeft w:val="0"/>
                                  <w:marRight w:val="0"/>
                                  <w:marTop w:val="0"/>
                                  <w:marBottom w:val="0"/>
                                  <w:divBdr>
                                    <w:top w:val="none" w:sz="0" w:space="0" w:color="auto"/>
                                    <w:left w:val="none" w:sz="0" w:space="0" w:color="auto"/>
                                    <w:bottom w:val="none" w:sz="0" w:space="0" w:color="auto"/>
                                    <w:right w:val="none" w:sz="0" w:space="0" w:color="auto"/>
                                  </w:divBdr>
                                  <w:divsChild>
                                    <w:div w:id="1120339194">
                                      <w:marLeft w:val="0"/>
                                      <w:marRight w:val="0"/>
                                      <w:marTop w:val="0"/>
                                      <w:marBottom w:val="0"/>
                                      <w:divBdr>
                                        <w:top w:val="none" w:sz="0" w:space="0" w:color="auto"/>
                                        <w:left w:val="none" w:sz="0" w:space="0" w:color="auto"/>
                                        <w:bottom w:val="none" w:sz="0" w:space="0" w:color="auto"/>
                                        <w:right w:val="none" w:sz="0" w:space="0" w:color="auto"/>
                                      </w:divBdr>
                                      <w:divsChild>
                                        <w:div w:id="1120339133">
                                          <w:marLeft w:val="0"/>
                                          <w:marRight w:val="0"/>
                                          <w:marTop w:val="0"/>
                                          <w:marBottom w:val="0"/>
                                          <w:divBdr>
                                            <w:top w:val="none" w:sz="0" w:space="0" w:color="auto"/>
                                            <w:left w:val="none" w:sz="0" w:space="0" w:color="auto"/>
                                            <w:bottom w:val="none" w:sz="0" w:space="0" w:color="auto"/>
                                            <w:right w:val="none" w:sz="0" w:space="0" w:color="auto"/>
                                          </w:divBdr>
                                          <w:divsChild>
                                            <w:div w:id="1120339159">
                                              <w:marLeft w:val="0"/>
                                              <w:marRight w:val="0"/>
                                              <w:marTop w:val="0"/>
                                              <w:marBottom w:val="0"/>
                                              <w:divBdr>
                                                <w:top w:val="none" w:sz="0" w:space="0" w:color="auto"/>
                                                <w:left w:val="none" w:sz="0" w:space="0" w:color="auto"/>
                                                <w:bottom w:val="none" w:sz="0" w:space="0" w:color="auto"/>
                                                <w:right w:val="none" w:sz="0" w:space="0" w:color="auto"/>
                                              </w:divBdr>
                                              <w:divsChild>
                                                <w:div w:id="1120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46">
                                          <w:marLeft w:val="0"/>
                                          <w:marRight w:val="0"/>
                                          <w:marTop w:val="0"/>
                                          <w:marBottom w:val="0"/>
                                          <w:divBdr>
                                            <w:top w:val="none" w:sz="0" w:space="0" w:color="auto"/>
                                            <w:left w:val="none" w:sz="0" w:space="0" w:color="auto"/>
                                            <w:bottom w:val="none" w:sz="0" w:space="0" w:color="auto"/>
                                            <w:right w:val="none" w:sz="0" w:space="0" w:color="auto"/>
                                          </w:divBdr>
                                          <w:divsChild>
                                            <w:div w:id="1120339169">
                                              <w:marLeft w:val="0"/>
                                              <w:marRight w:val="0"/>
                                              <w:marTop w:val="0"/>
                                              <w:marBottom w:val="0"/>
                                              <w:divBdr>
                                                <w:top w:val="none" w:sz="0" w:space="0" w:color="auto"/>
                                                <w:left w:val="none" w:sz="0" w:space="0" w:color="auto"/>
                                                <w:bottom w:val="none" w:sz="0" w:space="0" w:color="auto"/>
                                                <w:right w:val="none" w:sz="0" w:space="0" w:color="auto"/>
                                              </w:divBdr>
                                              <w:divsChild>
                                                <w:div w:id="11203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49">
                                          <w:marLeft w:val="0"/>
                                          <w:marRight w:val="0"/>
                                          <w:marTop w:val="0"/>
                                          <w:marBottom w:val="0"/>
                                          <w:divBdr>
                                            <w:top w:val="none" w:sz="0" w:space="0" w:color="auto"/>
                                            <w:left w:val="none" w:sz="0" w:space="0" w:color="auto"/>
                                            <w:bottom w:val="none" w:sz="0" w:space="0" w:color="auto"/>
                                            <w:right w:val="none" w:sz="0" w:space="0" w:color="auto"/>
                                          </w:divBdr>
                                          <w:divsChild>
                                            <w:div w:id="1120339166">
                                              <w:marLeft w:val="0"/>
                                              <w:marRight w:val="0"/>
                                              <w:marTop w:val="0"/>
                                              <w:marBottom w:val="0"/>
                                              <w:divBdr>
                                                <w:top w:val="none" w:sz="0" w:space="0" w:color="auto"/>
                                                <w:left w:val="none" w:sz="0" w:space="0" w:color="auto"/>
                                                <w:bottom w:val="none" w:sz="0" w:space="0" w:color="auto"/>
                                                <w:right w:val="none" w:sz="0" w:space="0" w:color="auto"/>
                                              </w:divBdr>
                                              <w:divsChild>
                                                <w:div w:id="1120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64">
                                          <w:marLeft w:val="0"/>
                                          <w:marRight w:val="0"/>
                                          <w:marTop w:val="0"/>
                                          <w:marBottom w:val="0"/>
                                          <w:divBdr>
                                            <w:top w:val="none" w:sz="0" w:space="0" w:color="auto"/>
                                            <w:left w:val="none" w:sz="0" w:space="0" w:color="auto"/>
                                            <w:bottom w:val="none" w:sz="0" w:space="0" w:color="auto"/>
                                            <w:right w:val="none" w:sz="0" w:space="0" w:color="auto"/>
                                          </w:divBdr>
                                          <w:divsChild>
                                            <w:div w:id="1120339203">
                                              <w:marLeft w:val="0"/>
                                              <w:marRight w:val="0"/>
                                              <w:marTop w:val="0"/>
                                              <w:marBottom w:val="0"/>
                                              <w:divBdr>
                                                <w:top w:val="none" w:sz="0" w:space="0" w:color="auto"/>
                                                <w:left w:val="none" w:sz="0" w:space="0" w:color="auto"/>
                                                <w:bottom w:val="none" w:sz="0" w:space="0" w:color="auto"/>
                                                <w:right w:val="none" w:sz="0" w:space="0" w:color="auto"/>
                                              </w:divBdr>
                                              <w:divsChild>
                                                <w:div w:id="11203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67">
                                          <w:marLeft w:val="0"/>
                                          <w:marRight w:val="0"/>
                                          <w:marTop w:val="0"/>
                                          <w:marBottom w:val="0"/>
                                          <w:divBdr>
                                            <w:top w:val="none" w:sz="0" w:space="0" w:color="auto"/>
                                            <w:left w:val="none" w:sz="0" w:space="0" w:color="auto"/>
                                            <w:bottom w:val="none" w:sz="0" w:space="0" w:color="auto"/>
                                            <w:right w:val="none" w:sz="0" w:space="0" w:color="auto"/>
                                          </w:divBdr>
                                          <w:divsChild>
                                            <w:div w:id="1120339147">
                                              <w:marLeft w:val="0"/>
                                              <w:marRight w:val="0"/>
                                              <w:marTop w:val="0"/>
                                              <w:marBottom w:val="0"/>
                                              <w:divBdr>
                                                <w:top w:val="none" w:sz="0" w:space="0" w:color="auto"/>
                                                <w:left w:val="none" w:sz="0" w:space="0" w:color="auto"/>
                                                <w:bottom w:val="none" w:sz="0" w:space="0" w:color="auto"/>
                                                <w:right w:val="none" w:sz="0" w:space="0" w:color="auto"/>
                                              </w:divBdr>
                                              <w:divsChild>
                                                <w:div w:id="1120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84">
                                          <w:marLeft w:val="0"/>
                                          <w:marRight w:val="0"/>
                                          <w:marTop w:val="0"/>
                                          <w:marBottom w:val="0"/>
                                          <w:divBdr>
                                            <w:top w:val="none" w:sz="0" w:space="0" w:color="auto"/>
                                            <w:left w:val="none" w:sz="0" w:space="0" w:color="auto"/>
                                            <w:bottom w:val="none" w:sz="0" w:space="0" w:color="auto"/>
                                            <w:right w:val="none" w:sz="0" w:space="0" w:color="auto"/>
                                          </w:divBdr>
                                          <w:divsChild>
                                            <w:div w:id="1120339156">
                                              <w:marLeft w:val="0"/>
                                              <w:marRight w:val="0"/>
                                              <w:marTop w:val="0"/>
                                              <w:marBottom w:val="0"/>
                                              <w:divBdr>
                                                <w:top w:val="none" w:sz="0" w:space="0" w:color="auto"/>
                                                <w:left w:val="none" w:sz="0" w:space="0" w:color="auto"/>
                                                <w:bottom w:val="none" w:sz="0" w:space="0" w:color="auto"/>
                                                <w:right w:val="none" w:sz="0" w:space="0" w:color="auto"/>
                                              </w:divBdr>
                                              <w:divsChild>
                                                <w:div w:id="11203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97">
                                          <w:marLeft w:val="0"/>
                                          <w:marRight w:val="0"/>
                                          <w:marTop w:val="0"/>
                                          <w:marBottom w:val="0"/>
                                          <w:divBdr>
                                            <w:top w:val="none" w:sz="0" w:space="0" w:color="auto"/>
                                            <w:left w:val="none" w:sz="0" w:space="0" w:color="auto"/>
                                            <w:bottom w:val="none" w:sz="0" w:space="0" w:color="auto"/>
                                            <w:right w:val="none" w:sz="0" w:space="0" w:color="auto"/>
                                          </w:divBdr>
                                          <w:divsChild>
                                            <w:div w:id="1120339145">
                                              <w:marLeft w:val="0"/>
                                              <w:marRight w:val="0"/>
                                              <w:marTop w:val="0"/>
                                              <w:marBottom w:val="0"/>
                                              <w:divBdr>
                                                <w:top w:val="none" w:sz="0" w:space="0" w:color="auto"/>
                                                <w:left w:val="none" w:sz="0" w:space="0" w:color="auto"/>
                                                <w:bottom w:val="none" w:sz="0" w:space="0" w:color="auto"/>
                                                <w:right w:val="none" w:sz="0" w:space="0" w:color="auto"/>
                                              </w:divBdr>
                                              <w:divsChild>
                                                <w:div w:id="11203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198">
                                          <w:marLeft w:val="0"/>
                                          <w:marRight w:val="0"/>
                                          <w:marTop w:val="0"/>
                                          <w:marBottom w:val="0"/>
                                          <w:divBdr>
                                            <w:top w:val="none" w:sz="0" w:space="0" w:color="auto"/>
                                            <w:left w:val="none" w:sz="0" w:space="0" w:color="auto"/>
                                            <w:bottom w:val="none" w:sz="0" w:space="0" w:color="auto"/>
                                            <w:right w:val="none" w:sz="0" w:space="0" w:color="auto"/>
                                          </w:divBdr>
                                          <w:divsChild>
                                            <w:div w:id="1120339127">
                                              <w:marLeft w:val="0"/>
                                              <w:marRight w:val="0"/>
                                              <w:marTop w:val="0"/>
                                              <w:marBottom w:val="0"/>
                                              <w:divBdr>
                                                <w:top w:val="none" w:sz="0" w:space="0" w:color="auto"/>
                                                <w:left w:val="none" w:sz="0" w:space="0" w:color="auto"/>
                                                <w:bottom w:val="none" w:sz="0" w:space="0" w:color="auto"/>
                                                <w:right w:val="none" w:sz="0" w:space="0" w:color="auto"/>
                                              </w:divBdr>
                                              <w:divsChild>
                                                <w:div w:id="1120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202">
                                          <w:marLeft w:val="0"/>
                                          <w:marRight w:val="0"/>
                                          <w:marTop w:val="0"/>
                                          <w:marBottom w:val="0"/>
                                          <w:divBdr>
                                            <w:top w:val="none" w:sz="0" w:space="0" w:color="auto"/>
                                            <w:left w:val="none" w:sz="0" w:space="0" w:color="auto"/>
                                            <w:bottom w:val="none" w:sz="0" w:space="0" w:color="auto"/>
                                            <w:right w:val="none" w:sz="0" w:space="0" w:color="auto"/>
                                          </w:divBdr>
                                          <w:divsChild>
                                            <w:div w:id="1120339154">
                                              <w:marLeft w:val="0"/>
                                              <w:marRight w:val="0"/>
                                              <w:marTop w:val="0"/>
                                              <w:marBottom w:val="0"/>
                                              <w:divBdr>
                                                <w:top w:val="none" w:sz="0" w:space="0" w:color="auto"/>
                                                <w:left w:val="none" w:sz="0" w:space="0" w:color="auto"/>
                                                <w:bottom w:val="none" w:sz="0" w:space="0" w:color="auto"/>
                                                <w:right w:val="none" w:sz="0" w:space="0" w:color="auto"/>
                                              </w:divBdr>
                                              <w:divsChild>
                                                <w:div w:id="11203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339187">
      <w:marLeft w:val="0"/>
      <w:marRight w:val="0"/>
      <w:marTop w:val="0"/>
      <w:marBottom w:val="0"/>
      <w:divBdr>
        <w:top w:val="none" w:sz="0" w:space="0" w:color="auto"/>
        <w:left w:val="none" w:sz="0" w:space="0" w:color="auto"/>
        <w:bottom w:val="none" w:sz="0" w:space="0" w:color="auto"/>
        <w:right w:val="none" w:sz="0" w:space="0" w:color="auto"/>
      </w:divBdr>
    </w:div>
    <w:div w:id="1120339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D55C-9F6D-48CD-ACCB-705AF7C6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2</cp:revision>
  <cp:lastPrinted>2021-03-03T05:55:00Z</cp:lastPrinted>
  <dcterms:created xsi:type="dcterms:W3CDTF">2023-06-21T00:05:00Z</dcterms:created>
  <dcterms:modified xsi:type="dcterms:W3CDTF">2023-06-21T00:05:00Z</dcterms:modified>
</cp:coreProperties>
</file>