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EF" w:rsidRDefault="000172EF" w:rsidP="000172EF">
      <w:pPr>
        <w:widowControl/>
        <w:ind w:firstLineChars="800" w:firstLine="1920"/>
        <w:jc w:val="left"/>
        <w:rPr>
          <w:sz w:val="24"/>
          <w:szCs w:val="24"/>
        </w:rPr>
      </w:pPr>
      <w:r w:rsidRPr="000172EF">
        <w:rPr>
          <w:rFonts w:hint="eastAsia"/>
          <w:sz w:val="24"/>
          <w:szCs w:val="24"/>
        </w:rPr>
        <w:t>南砺市協働のまちづくり基本条例（案）に対して</w:t>
      </w:r>
    </w:p>
    <w:p w:rsidR="000172EF" w:rsidRPr="000172EF" w:rsidRDefault="000172EF" w:rsidP="000172EF">
      <w:pPr>
        <w:widowControl/>
        <w:ind w:firstLineChars="800" w:firstLine="1920"/>
        <w:jc w:val="left"/>
        <w:rPr>
          <w:sz w:val="24"/>
          <w:szCs w:val="24"/>
        </w:rPr>
      </w:pPr>
      <w:r w:rsidRPr="000172EF">
        <w:rPr>
          <w:rFonts w:hint="eastAsia"/>
          <w:sz w:val="24"/>
          <w:szCs w:val="24"/>
        </w:rPr>
        <w:t>市民から提出されたご意見と市の回答について</w:t>
      </w:r>
    </w:p>
    <w:p w:rsidR="000172EF" w:rsidRPr="000172EF" w:rsidRDefault="000172EF">
      <w:pPr>
        <w:rPr>
          <w:sz w:val="24"/>
          <w:szCs w:val="24"/>
        </w:rPr>
      </w:pPr>
    </w:p>
    <w:p w:rsidR="000172EF" w:rsidRPr="000172EF" w:rsidRDefault="000172EF">
      <w:pPr>
        <w:rPr>
          <w:sz w:val="24"/>
          <w:szCs w:val="24"/>
        </w:rPr>
      </w:pPr>
    </w:p>
    <w:p w:rsidR="000172EF" w:rsidRDefault="000172EF">
      <w:pPr>
        <w:rPr>
          <w:sz w:val="24"/>
          <w:szCs w:val="24"/>
        </w:rPr>
      </w:pPr>
      <w:r w:rsidRPr="000172EF">
        <w:rPr>
          <w:rFonts w:hint="eastAsia"/>
          <w:sz w:val="24"/>
          <w:szCs w:val="24"/>
        </w:rPr>
        <w:t xml:space="preserve">　　平成</w:t>
      </w:r>
      <w:r w:rsidR="00751858">
        <w:rPr>
          <w:rFonts w:hint="eastAsia"/>
          <w:sz w:val="24"/>
          <w:szCs w:val="24"/>
        </w:rPr>
        <w:t>２４年２月２９</w:t>
      </w:r>
      <w:r>
        <w:rPr>
          <w:rFonts w:hint="eastAsia"/>
          <w:sz w:val="24"/>
          <w:szCs w:val="24"/>
        </w:rPr>
        <w:t>日</w:t>
      </w:r>
    </w:p>
    <w:p w:rsidR="000172EF" w:rsidRDefault="000172EF">
      <w:pPr>
        <w:rPr>
          <w:sz w:val="24"/>
          <w:szCs w:val="24"/>
        </w:rPr>
      </w:pPr>
    </w:p>
    <w:p w:rsidR="000172EF" w:rsidRDefault="000172EF">
      <w:pPr>
        <w:rPr>
          <w:sz w:val="24"/>
          <w:szCs w:val="24"/>
        </w:rPr>
      </w:pPr>
    </w:p>
    <w:p w:rsidR="000172EF" w:rsidRDefault="000172EF" w:rsidP="000172EF">
      <w:pPr>
        <w:ind w:firstLineChars="2300" w:firstLine="5520"/>
        <w:jc w:val="left"/>
        <w:rPr>
          <w:sz w:val="24"/>
          <w:szCs w:val="24"/>
        </w:rPr>
      </w:pPr>
      <w:r>
        <w:rPr>
          <w:rFonts w:hint="eastAsia"/>
          <w:sz w:val="24"/>
          <w:szCs w:val="24"/>
        </w:rPr>
        <w:t>南砺市市長政策室　市民協働課</w:t>
      </w:r>
    </w:p>
    <w:p w:rsidR="000172EF" w:rsidRDefault="000172EF">
      <w:pPr>
        <w:rPr>
          <w:sz w:val="24"/>
          <w:szCs w:val="24"/>
        </w:rPr>
      </w:pPr>
    </w:p>
    <w:p w:rsidR="000172EF" w:rsidRDefault="000172EF">
      <w:pPr>
        <w:rPr>
          <w:sz w:val="24"/>
          <w:szCs w:val="24"/>
        </w:rPr>
      </w:pPr>
    </w:p>
    <w:p w:rsidR="000172EF" w:rsidRDefault="000172EF">
      <w:pPr>
        <w:rPr>
          <w:sz w:val="24"/>
          <w:szCs w:val="24"/>
        </w:rPr>
      </w:pPr>
      <w:r>
        <w:rPr>
          <w:rFonts w:hint="eastAsia"/>
          <w:sz w:val="24"/>
          <w:szCs w:val="24"/>
        </w:rPr>
        <w:t xml:space="preserve">　平成２４年２月６日から平成２４年２月２０日にかけて実施いたしました「</w:t>
      </w:r>
      <w:r w:rsidRPr="000172EF">
        <w:rPr>
          <w:rFonts w:hint="eastAsia"/>
          <w:sz w:val="24"/>
          <w:szCs w:val="24"/>
        </w:rPr>
        <w:t>南砺市協働のまちづくり基本条例（案）</w:t>
      </w:r>
      <w:r>
        <w:rPr>
          <w:rFonts w:hint="eastAsia"/>
          <w:sz w:val="24"/>
          <w:szCs w:val="24"/>
        </w:rPr>
        <w:t>」に対するパブリック・コメントにつきまして、貴重なご意見をいただき、誠にありがとうございました。</w:t>
      </w:r>
    </w:p>
    <w:p w:rsidR="000172EF" w:rsidRDefault="000172EF">
      <w:pPr>
        <w:rPr>
          <w:sz w:val="24"/>
          <w:szCs w:val="24"/>
        </w:rPr>
      </w:pPr>
    </w:p>
    <w:p w:rsidR="000172EF" w:rsidRDefault="000172EF">
      <w:pPr>
        <w:rPr>
          <w:sz w:val="24"/>
          <w:szCs w:val="24"/>
        </w:rPr>
      </w:pPr>
      <w:r>
        <w:rPr>
          <w:rFonts w:hint="eastAsia"/>
          <w:sz w:val="24"/>
          <w:szCs w:val="24"/>
        </w:rPr>
        <w:t xml:space="preserve">　期間中に寄せられましたご意見は</w:t>
      </w:r>
      <w:r w:rsidR="009558B6">
        <w:rPr>
          <w:rFonts w:hint="eastAsia"/>
          <w:sz w:val="24"/>
          <w:szCs w:val="24"/>
        </w:rPr>
        <w:t>８名の方から４８項目</w:t>
      </w:r>
      <w:r>
        <w:rPr>
          <w:rFonts w:hint="eastAsia"/>
          <w:sz w:val="24"/>
          <w:szCs w:val="24"/>
        </w:rPr>
        <w:t>でした。</w:t>
      </w:r>
    </w:p>
    <w:p w:rsidR="009558B6" w:rsidRDefault="00751858">
      <w:pPr>
        <w:rPr>
          <w:sz w:val="24"/>
          <w:szCs w:val="24"/>
        </w:rPr>
      </w:pPr>
      <w:r>
        <w:rPr>
          <w:rFonts w:hint="eastAsia"/>
          <w:sz w:val="24"/>
          <w:szCs w:val="24"/>
        </w:rPr>
        <w:t xml:space="preserve">　うち１７</w:t>
      </w:r>
      <w:r w:rsidR="009558B6">
        <w:rPr>
          <w:rFonts w:hint="eastAsia"/>
          <w:sz w:val="24"/>
          <w:szCs w:val="24"/>
        </w:rPr>
        <w:t>項目のパブリックコメントにつきましては、市において修正等を加えさせていただいた上で、条例（案）を修正いたします。</w:t>
      </w:r>
    </w:p>
    <w:p w:rsidR="000172EF" w:rsidRDefault="000172EF">
      <w:pPr>
        <w:rPr>
          <w:sz w:val="24"/>
          <w:szCs w:val="24"/>
        </w:rPr>
      </w:pPr>
      <w:r>
        <w:rPr>
          <w:rFonts w:hint="eastAsia"/>
          <w:sz w:val="24"/>
          <w:szCs w:val="24"/>
        </w:rPr>
        <w:t xml:space="preserve">　そのご意見を簡潔にまとめた内容と市の回答を公表いたします。</w:t>
      </w:r>
    </w:p>
    <w:p w:rsidR="000172EF" w:rsidRDefault="000172EF">
      <w:pPr>
        <w:widowControl/>
        <w:jc w:val="left"/>
        <w:rPr>
          <w:sz w:val="24"/>
          <w:szCs w:val="24"/>
        </w:rPr>
      </w:pPr>
      <w:r>
        <w:rPr>
          <w:sz w:val="24"/>
          <w:szCs w:val="24"/>
        </w:rPr>
        <w:br w:type="page"/>
      </w:r>
    </w:p>
    <w:p w:rsidR="00360F28" w:rsidRDefault="00360F28">
      <w:pPr>
        <w:rPr>
          <w:sz w:val="24"/>
          <w:szCs w:val="24"/>
        </w:rPr>
        <w:sectPr w:rsidR="00360F28" w:rsidSect="008A7027">
          <w:pgSz w:w="11906" w:h="16838" w:code="9"/>
          <w:pgMar w:top="1418" w:right="1418" w:bottom="1418" w:left="1418" w:header="851" w:footer="992" w:gutter="0"/>
          <w:cols w:space="425"/>
          <w:docGrid w:type="lines" w:linePitch="341"/>
        </w:sectPr>
      </w:pPr>
    </w:p>
    <w:p w:rsidR="000172EF" w:rsidRDefault="00767A24">
      <w:pPr>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5pt;margin-top:4.1pt;width:703.5pt;height:105.75pt;z-index:251658240" stroked="f">
            <v:textbox inset="5.85pt,.7pt,5.85pt,.7pt">
              <w:txbxContent>
                <w:p w:rsidR="00751858" w:rsidRPr="00D14E80" w:rsidRDefault="00751858" w:rsidP="00D14E80">
                  <w:pPr>
                    <w:jc w:val="center"/>
                    <w:rPr>
                      <w:rFonts w:asciiTheme="majorEastAsia" w:eastAsiaTheme="majorEastAsia" w:hAnsiTheme="majorEastAsia"/>
                      <w:b/>
                      <w:sz w:val="72"/>
                      <w:szCs w:val="72"/>
                    </w:rPr>
                  </w:pPr>
                  <w:r w:rsidRPr="00D14E80">
                    <w:rPr>
                      <w:rFonts w:asciiTheme="majorEastAsia" w:eastAsiaTheme="majorEastAsia" w:hAnsiTheme="majorEastAsia" w:hint="eastAsia"/>
                      <w:b/>
                      <w:sz w:val="72"/>
                      <w:szCs w:val="72"/>
                    </w:rPr>
                    <w:t>南砺市協働のまちづくり基本条例（案）</w:t>
                  </w:r>
                </w:p>
                <w:p w:rsidR="00751858" w:rsidRPr="00D14E80" w:rsidRDefault="00751858" w:rsidP="00D14E80">
                  <w:pPr>
                    <w:jc w:val="center"/>
                    <w:rPr>
                      <w:rFonts w:asciiTheme="majorEastAsia" w:eastAsiaTheme="majorEastAsia" w:hAnsiTheme="majorEastAsia"/>
                      <w:b/>
                      <w:sz w:val="72"/>
                      <w:szCs w:val="72"/>
                    </w:rPr>
                  </w:pPr>
                  <w:r w:rsidRPr="00D14E80">
                    <w:rPr>
                      <w:rFonts w:asciiTheme="majorEastAsia" w:eastAsiaTheme="majorEastAsia" w:hAnsiTheme="majorEastAsia" w:hint="eastAsia"/>
                      <w:b/>
                      <w:sz w:val="72"/>
                      <w:szCs w:val="72"/>
                    </w:rPr>
                    <w:t>へのパブリックコメントについて</w:t>
                  </w:r>
                </w:p>
              </w:txbxContent>
            </v:textbox>
          </v:shape>
        </w:pict>
      </w:r>
    </w:p>
    <w:p w:rsidR="000172EF" w:rsidRPr="000172EF" w:rsidRDefault="00767A24">
      <w:pPr>
        <w:rPr>
          <w:sz w:val="24"/>
          <w:szCs w:val="24"/>
        </w:rPr>
        <w:sectPr w:rsidR="000172EF" w:rsidRPr="000172EF" w:rsidSect="00360F28">
          <w:pgSz w:w="16838" w:h="11906" w:orient="landscape" w:code="9"/>
          <w:pgMar w:top="1418" w:right="1418" w:bottom="1418" w:left="1418" w:header="851" w:footer="992" w:gutter="0"/>
          <w:cols w:space="425"/>
          <w:docGrid w:linePitch="367"/>
        </w:sectPr>
      </w:pPr>
      <w:r>
        <w:rPr>
          <w:noProof/>
          <w:sz w:val="24"/>
          <w:szCs w:val="24"/>
        </w:rPr>
        <w:pict>
          <v:shape id="_x0000_s1027" type="#_x0000_t202" style="position:absolute;left:0;text-align:left;margin-left:14.45pt;margin-top:112.65pt;width:672.75pt;height:300pt;z-index:251659264" stroked="f">
            <v:textbox inset="5.85pt,.7pt,5.85pt,.7pt">
              <w:txbxContent>
                <w:p w:rsidR="0075185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・内　　容　　南砺市協働のまちづくり基本条例の制定を目指して、その</w:t>
                  </w:r>
                </w:p>
                <w:p w:rsidR="00751858" w:rsidRDefault="00751858" w:rsidP="00EE3B26">
                  <w:pPr>
                    <w:spacing w:line="440" w:lineRule="exact"/>
                    <w:ind w:firstLineChars="700" w:firstLine="2800"/>
                    <w:rPr>
                      <w:rFonts w:asciiTheme="majorEastAsia" w:eastAsiaTheme="majorEastAsia" w:hAnsiTheme="majorEastAsia"/>
                      <w:sz w:val="40"/>
                      <w:szCs w:val="40"/>
                    </w:rPr>
                  </w:pPr>
                  <w:r>
                    <w:rPr>
                      <w:rFonts w:asciiTheme="majorEastAsia" w:eastAsiaTheme="majorEastAsia" w:hAnsiTheme="majorEastAsia" w:hint="eastAsia"/>
                      <w:sz w:val="40"/>
                      <w:szCs w:val="40"/>
                    </w:rPr>
                    <w:t>条例案へ市民</w:t>
                  </w:r>
                  <w:r w:rsidR="00A0118A">
                    <w:rPr>
                      <w:rFonts w:asciiTheme="majorEastAsia" w:eastAsiaTheme="majorEastAsia" w:hAnsiTheme="majorEastAsia" w:hint="eastAsia"/>
                      <w:sz w:val="40"/>
                      <w:szCs w:val="40"/>
                    </w:rPr>
                    <w:t>の</w:t>
                  </w:r>
                  <w:r>
                    <w:rPr>
                      <w:rFonts w:asciiTheme="majorEastAsia" w:eastAsiaTheme="majorEastAsia" w:hAnsiTheme="majorEastAsia" w:hint="eastAsia"/>
                      <w:sz w:val="40"/>
                      <w:szCs w:val="40"/>
                    </w:rPr>
                    <w:t>皆さんから広くご意見をお聞きするもの。</w:t>
                  </w:r>
                </w:p>
                <w:p w:rsidR="00751858" w:rsidRDefault="00751858" w:rsidP="00EE3B26">
                  <w:pPr>
                    <w:spacing w:line="440" w:lineRule="exact"/>
                    <w:rPr>
                      <w:rFonts w:asciiTheme="majorEastAsia" w:eastAsiaTheme="majorEastAsia" w:hAnsiTheme="majorEastAsia"/>
                      <w:sz w:val="40"/>
                      <w:szCs w:val="40"/>
                    </w:rPr>
                  </w:pPr>
                </w:p>
                <w:p w:rsidR="0075185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・募集期間　　平成２４年２月６日（月）から</w:t>
                  </w:r>
                </w:p>
                <w:p w:rsidR="00751858" w:rsidRDefault="00751858" w:rsidP="00EE3B26">
                  <w:pPr>
                    <w:spacing w:line="440" w:lineRule="exact"/>
                    <w:ind w:firstLineChars="1100" w:firstLine="4400"/>
                    <w:rPr>
                      <w:rFonts w:asciiTheme="majorEastAsia" w:eastAsiaTheme="majorEastAsia" w:hAnsiTheme="majorEastAsia"/>
                      <w:sz w:val="40"/>
                      <w:szCs w:val="40"/>
                    </w:rPr>
                  </w:pPr>
                  <w:r>
                    <w:rPr>
                      <w:rFonts w:asciiTheme="majorEastAsia" w:eastAsiaTheme="majorEastAsia" w:hAnsiTheme="majorEastAsia" w:hint="eastAsia"/>
                      <w:sz w:val="40"/>
                      <w:szCs w:val="40"/>
                    </w:rPr>
                    <w:t>平成２４年２月２０日（月）　１５日間</w:t>
                  </w:r>
                </w:p>
                <w:p w:rsidR="00751858" w:rsidRDefault="00751858" w:rsidP="00EE3B26">
                  <w:pPr>
                    <w:spacing w:line="440" w:lineRule="exact"/>
                    <w:rPr>
                      <w:rFonts w:asciiTheme="majorEastAsia" w:eastAsiaTheme="majorEastAsia" w:hAnsiTheme="majorEastAsia"/>
                      <w:sz w:val="40"/>
                      <w:szCs w:val="40"/>
                    </w:rPr>
                  </w:pPr>
                </w:p>
                <w:p w:rsidR="0075185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・募集方法　　市ホームページ、各行政センターの情報公開コーナー</w:t>
                  </w:r>
                </w:p>
                <w:p w:rsidR="00751858" w:rsidRDefault="00751858" w:rsidP="00EE3B26">
                  <w:pPr>
                    <w:spacing w:line="440" w:lineRule="exact"/>
                    <w:rPr>
                      <w:rFonts w:asciiTheme="majorEastAsia" w:eastAsiaTheme="majorEastAsia" w:hAnsiTheme="majorEastAsia"/>
                      <w:sz w:val="40"/>
                      <w:szCs w:val="40"/>
                    </w:rPr>
                  </w:pPr>
                </w:p>
                <w:p w:rsidR="0075185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・寄せられたご意見</w:t>
                  </w:r>
                </w:p>
                <w:p w:rsidR="0075185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８件（電子メール６件、持参１件、ファックス１件）</w:t>
                  </w:r>
                </w:p>
                <w:p w:rsidR="00751858" w:rsidRDefault="00751858" w:rsidP="00EE3B26">
                  <w:pPr>
                    <w:spacing w:line="440" w:lineRule="exact"/>
                    <w:rPr>
                      <w:rFonts w:asciiTheme="majorEastAsia" w:eastAsiaTheme="majorEastAsia" w:hAnsiTheme="majorEastAsia"/>
                      <w:sz w:val="40"/>
                      <w:szCs w:val="40"/>
                    </w:rPr>
                  </w:pPr>
                </w:p>
                <w:p w:rsidR="00751858" w:rsidRPr="00961AF8" w:rsidRDefault="00751858" w:rsidP="00EE3B26">
                  <w:pPr>
                    <w:spacing w:line="440" w:lineRule="exact"/>
                    <w:rPr>
                      <w:rFonts w:asciiTheme="majorEastAsia" w:eastAsiaTheme="majorEastAsia" w:hAnsiTheme="majorEastAsia"/>
                      <w:sz w:val="40"/>
                      <w:szCs w:val="40"/>
                    </w:rPr>
                  </w:pPr>
                  <w:r>
                    <w:rPr>
                      <w:rFonts w:asciiTheme="majorEastAsia" w:eastAsiaTheme="majorEastAsia" w:hAnsiTheme="majorEastAsia" w:hint="eastAsia"/>
                      <w:sz w:val="40"/>
                      <w:szCs w:val="40"/>
                    </w:rPr>
                    <w:t>・公表方法　　市ホームページ、各行政センターの情報公開コーナー</w:t>
                  </w:r>
                </w:p>
              </w:txbxContent>
            </v:textbox>
          </v:shape>
        </w:pict>
      </w:r>
      <w:r w:rsidR="000172EF">
        <w:rPr>
          <w:rFonts w:hint="eastAsia"/>
          <w:sz w:val="24"/>
          <w:szCs w:val="24"/>
        </w:rPr>
        <w:t xml:space="preserve">　</w:t>
      </w:r>
    </w:p>
    <w:p w:rsidR="002D3729" w:rsidRDefault="00D23B3D">
      <w:pPr>
        <w:rPr>
          <w:sz w:val="22"/>
        </w:rPr>
      </w:pPr>
      <w:r w:rsidRPr="00D23B3D">
        <w:rPr>
          <w:rFonts w:hint="eastAsia"/>
          <w:sz w:val="22"/>
        </w:rPr>
        <w:lastRenderedPageBreak/>
        <w:t>■</w:t>
      </w:r>
      <w:r>
        <w:rPr>
          <w:rFonts w:hint="eastAsia"/>
          <w:sz w:val="22"/>
        </w:rPr>
        <w:t>南砺市協働のまちづくり基本条例（案）へのパブリックコメントと市の回答一覧表</w:t>
      </w:r>
    </w:p>
    <w:tbl>
      <w:tblPr>
        <w:tblStyle w:val="a3"/>
        <w:tblW w:w="15451" w:type="dxa"/>
        <w:tblInd w:w="-601" w:type="dxa"/>
        <w:tblLook w:val="04A0"/>
      </w:tblPr>
      <w:tblGrid>
        <w:gridCol w:w="709"/>
        <w:gridCol w:w="1985"/>
        <w:gridCol w:w="709"/>
        <w:gridCol w:w="6024"/>
        <w:gridCol w:w="6024"/>
      </w:tblGrid>
      <w:tr w:rsidR="00D23B3D" w:rsidRPr="00D23B3D" w:rsidTr="002D3BA3">
        <w:tc>
          <w:tcPr>
            <w:tcW w:w="709" w:type="dxa"/>
            <w:shd w:val="pct10" w:color="auto" w:fill="auto"/>
            <w:vAlign w:val="center"/>
          </w:tcPr>
          <w:p w:rsidR="00D23B3D" w:rsidRPr="00D23B3D" w:rsidRDefault="00D23B3D" w:rsidP="00D23B3D">
            <w:pPr>
              <w:jc w:val="center"/>
              <w:rPr>
                <w:szCs w:val="21"/>
              </w:rPr>
            </w:pPr>
            <w:r w:rsidRPr="00D23B3D">
              <w:rPr>
                <w:rFonts w:hint="eastAsia"/>
                <w:szCs w:val="21"/>
              </w:rPr>
              <w:t>受付</w:t>
            </w:r>
            <w:r w:rsidRPr="00D23B3D">
              <w:rPr>
                <w:rFonts w:hint="eastAsia"/>
                <w:szCs w:val="21"/>
              </w:rPr>
              <w:br/>
            </w:r>
            <w:r w:rsidRPr="00D23B3D">
              <w:rPr>
                <w:rFonts w:hint="eastAsia"/>
                <w:szCs w:val="21"/>
              </w:rPr>
              <w:t>番号</w:t>
            </w:r>
          </w:p>
        </w:tc>
        <w:tc>
          <w:tcPr>
            <w:tcW w:w="1985" w:type="dxa"/>
            <w:shd w:val="pct10" w:color="auto" w:fill="auto"/>
            <w:vAlign w:val="center"/>
          </w:tcPr>
          <w:p w:rsidR="00D23B3D" w:rsidRPr="00D23B3D" w:rsidRDefault="00D23B3D" w:rsidP="00D23B3D">
            <w:pPr>
              <w:jc w:val="center"/>
              <w:rPr>
                <w:szCs w:val="21"/>
              </w:rPr>
            </w:pPr>
            <w:r w:rsidRPr="00D23B3D">
              <w:rPr>
                <w:rFonts w:hint="eastAsia"/>
                <w:szCs w:val="21"/>
              </w:rPr>
              <w:t>条</w:t>
            </w:r>
            <w:r>
              <w:rPr>
                <w:rFonts w:hint="eastAsia"/>
                <w:szCs w:val="21"/>
              </w:rPr>
              <w:t xml:space="preserve">　</w:t>
            </w:r>
            <w:r w:rsidRPr="00D23B3D">
              <w:rPr>
                <w:rFonts w:hint="eastAsia"/>
                <w:szCs w:val="21"/>
              </w:rPr>
              <w:t>文</w:t>
            </w:r>
          </w:p>
        </w:tc>
        <w:tc>
          <w:tcPr>
            <w:tcW w:w="709" w:type="dxa"/>
            <w:shd w:val="pct10" w:color="auto" w:fill="auto"/>
            <w:vAlign w:val="center"/>
          </w:tcPr>
          <w:p w:rsidR="00D23B3D" w:rsidRPr="00D23B3D" w:rsidRDefault="00D23B3D" w:rsidP="00D23B3D">
            <w:pPr>
              <w:jc w:val="center"/>
              <w:rPr>
                <w:szCs w:val="21"/>
              </w:rPr>
            </w:pPr>
            <w:r w:rsidRPr="00D23B3D">
              <w:rPr>
                <w:rFonts w:hint="eastAsia"/>
                <w:szCs w:val="21"/>
              </w:rPr>
              <w:t>枝</w:t>
            </w:r>
          </w:p>
          <w:p w:rsidR="00D23B3D" w:rsidRPr="00D23B3D" w:rsidRDefault="00D23B3D" w:rsidP="00D23B3D">
            <w:pPr>
              <w:jc w:val="center"/>
              <w:rPr>
                <w:szCs w:val="21"/>
              </w:rPr>
            </w:pPr>
            <w:r w:rsidRPr="00D23B3D">
              <w:rPr>
                <w:rFonts w:hint="eastAsia"/>
                <w:szCs w:val="21"/>
              </w:rPr>
              <w:t>番号</w:t>
            </w:r>
          </w:p>
        </w:tc>
        <w:tc>
          <w:tcPr>
            <w:tcW w:w="6024" w:type="dxa"/>
            <w:shd w:val="pct10" w:color="auto" w:fill="auto"/>
            <w:vAlign w:val="center"/>
          </w:tcPr>
          <w:p w:rsidR="00D23B3D" w:rsidRPr="00D23B3D" w:rsidRDefault="00D23B3D" w:rsidP="00D23B3D">
            <w:pPr>
              <w:jc w:val="center"/>
              <w:rPr>
                <w:szCs w:val="21"/>
              </w:rPr>
            </w:pPr>
            <w:r>
              <w:rPr>
                <w:rFonts w:hint="eastAsia"/>
                <w:szCs w:val="21"/>
              </w:rPr>
              <w:t>ご意見（簡潔にまとめました）</w:t>
            </w:r>
          </w:p>
        </w:tc>
        <w:tc>
          <w:tcPr>
            <w:tcW w:w="6024" w:type="dxa"/>
            <w:shd w:val="pct10" w:color="auto" w:fill="auto"/>
            <w:vAlign w:val="center"/>
          </w:tcPr>
          <w:p w:rsidR="00D23B3D" w:rsidRPr="00D23B3D" w:rsidRDefault="00D23B3D" w:rsidP="00D23B3D">
            <w:pPr>
              <w:jc w:val="center"/>
              <w:rPr>
                <w:szCs w:val="21"/>
              </w:rPr>
            </w:pPr>
            <w:r>
              <w:rPr>
                <w:rFonts w:hint="eastAsia"/>
                <w:szCs w:val="21"/>
              </w:rPr>
              <w:t>市の回答</w:t>
            </w:r>
          </w:p>
        </w:tc>
      </w:tr>
      <w:tr w:rsidR="00D23B3D" w:rsidRPr="00707C0F" w:rsidTr="002D3BA3">
        <w:tc>
          <w:tcPr>
            <w:tcW w:w="709" w:type="dxa"/>
            <w:vMerge w:val="restart"/>
          </w:tcPr>
          <w:p w:rsidR="00D23B3D" w:rsidRPr="00707C0F" w:rsidRDefault="00E56A69" w:rsidP="00D23B3D">
            <w:pPr>
              <w:jc w:val="center"/>
              <w:rPr>
                <w:rFonts w:asciiTheme="minorEastAsia" w:hAnsiTheme="minorEastAsia"/>
                <w:szCs w:val="21"/>
              </w:rPr>
            </w:pPr>
            <w:r w:rsidRPr="00707C0F">
              <w:rPr>
                <w:rFonts w:asciiTheme="minorEastAsia" w:hAnsiTheme="minorEastAsia" w:hint="eastAsia"/>
                <w:szCs w:val="21"/>
              </w:rPr>
              <w:t>①</w:t>
            </w:r>
          </w:p>
        </w:tc>
        <w:tc>
          <w:tcPr>
            <w:tcW w:w="1985" w:type="dxa"/>
          </w:tcPr>
          <w:p w:rsidR="00D23B3D" w:rsidRPr="00707C0F" w:rsidRDefault="00D23B3D">
            <w:pPr>
              <w:rPr>
                <w:rFonts w:asciiTheme="minorEastAsia" w:hAnsiTheme="minorEastAsia"/>
                <w:szCs w:val="21"/>
              </w:rPr>
            </w:pPr>
            <w:r w:rsidRPr="00707C0F">
              <w:rPr>
                <w:rFonts w:asciiTheme="minorEastAsia" w:hAnsiTheme="minorEastAsia" w:hint="eastAsia"/>
                <w:szCs w:val="21"/>
              </w:rPr>
              <w:t>第3条（定義）</w:t>
            </w:r>
          </w:p>
          <w:p w:rsidR="00D23B3D" w:rsidRPr="00707C0F" w:rsidRDefault="00D23B3D">
            <w:pPr>
              <w:rPr>
                <w:rFonts w:asciiTheme="minorEastAsia" w:hAnsiTheme="minorEastAsia"/>
                <w:szCs w:val="21"/>
              </w:rPr>
            </w:pPr>
            <w:r w:rsidRPr="00707C0F">
              <w:rPr>
                <w:rFonts w:asciiTheme="minorEastAsia" w:hAnsiTheme="minorEastAsia" w:hint="eastAsia"/>
                <w:szCs w:val="21"/>
              </w:rPr>
              <w:t>（８）まちづくり</w:t>
            </w:r>
          </w:p>
        </w:tc>
        <w:tc>
          <w:tcPr>
            <w:tcW w:w="709" w:type="dxa"/>
            <w:vAlign w:val="center"/>
          </w:tcPr>
          <w:p w:rsidR="00E56A69" w:rsidRPr="00707C0F" w:rsidRDefault="00E56A69" w:rsidP="00E56A69">
            <w:pPr>
              <w:jc w:val="center"/>
              <w:rPr>
                <w:rFonts w:asciiTheme="minorEastAsia" w:hAnsiTheme="minorEastAsia"/>
                <w:szCs w:val="21"/>
              </w:rPr>
            </w:pPr>
            <w:r w:rsidRPr="00707C0F">
              <w:rPr>
                <w:rFonts w:asciiTheme="minorEastAsia" w:hAnsiTheme="minorEastAsia" w:hint="eastAsia"/>
                <w:szCs w:val="21"/>
              </w:rPr>
              <w:t>1</w:t>
            </w:r>
          </w:p>
        </w:tc>
        <w:tc>
          <w:tcPr>
            <w:tcW w:w="6024" w:type="dxa"/>
          </w:tcPr>
          <w:p w:rsidR="00D23B3D" w:rsidRPr="00707C0F" w:rsidRDefault="00D23B3D">
            <w:pPr>
              <w:rPr>
                <w:rFonts w:asciiTheme="minorEastAsia" w:hAnsiTheme="minorEastAsia"/>
                <w:szCs w:val="21"/>
              </w:rPr>
            </w:pPr>
            <w:r w:rsidRPr="00707C0F">
              <w:rPr>
                <w:rFonts w:asciiTheme="minorEastAsia" w:hAnsiTheme="minorEastAsia" w:hint="eastAsia"/>
                <w:szCs w:val="21"/>
              </w:rPr>
              <w:t>「伝統文化、自然環境等を活かした」とあるが、前文や第18条と比較して、文化と自然の順番の不統一が気になる</w:t>
            </w:r>
            <w:r w:rsidR="009C5289" w:rsidRPr="00707C0F">
              <w:rPr>
                <w:rFonts w:asciiTheme="minorEastAsia" w:hAnsiTheme="minorEastAsia" w:hint="eastAsia"/>
                <w:szCs w:val="21"/>
              </w:rPr>
              <w:t>。</w:t>
            </w:r>
          </w:p>
        </w:tc>
        <w:tc>
          <w:tcPr>
            <w:tcW w:w="6024" w:type="dxa"/>
          </w:tcPr>
          <w:p w:rsidR="00D23B3D" w:rsidRPr="00707C0F" w:rsidRDefault="00707C0F">
            <w:pPr>
              <w:rPr>
                <w:rFonts w:asciiTheme="minorEastAsia" w:hAnsiTheme="minorEastAsia"/>
                <w:szCs w:val="21"/>
              </w:rPr>
            </w:pPr>
            <w:r>
              <w:rPr>
                <w:rFonts w:asciiTheme="minorEastAsia" w:hAnsiTheme="minorEastAsia" w:hint="eastAsia"/>
                <w:szCs w:val="21"/>
              </w:rPr>
              <w:t>ご意見を基に、</w:t>
            </w:r>
            <w:r w:rsidR="002F1A7B">
              <w:rPr>
                <w:rFonts w:asciiTheme="minorEastAsia" w:hAnsiTheme="minorEastAsia" w:hint="eastAsia"/>
                <w:szCs w:val="21"/>
              </w:rPr>
              <w:t>「自然環境、伝統文化等を活かした」に統一する形に</w:t>
            </w:r>
            <w:r w:rsidR="002F1A7B" w:rsidRPr="002F1A7B">
              <w:rPr>
                <w:rFonts w:asciiTheme="minorEastAsia" w:hAnsiTheme="minorEastAsia" w:hint="eastAsia"/>
                <w:b/>
                <w:szCs w:val="21"/>
                <w:u w:val="single"/>
              </w:rPr>
              <w:t>修正いたします。</w:t>
            </w:r>
          </w:p>
        </w:tc>
      </w:tr>
      <w:tr w:rsidR="00D23B3D" w:rsidRPr="00707C0F" w:rsidTr="002D3BA3">
        <w:tc>
          <w:tcPr>
            <w:tcW w:w="709" w:type="dxa"/>
            <w:vMerge/>
          </w:tcPr>
          <w:p w:rsidR="00D23B3D" w:rsidRPr="00707C0F" w:rsidRDefault="00D23B3D" w:rsidP="00D23B3D">
            <w:pPr>
              <w:jc w:val="center"/>
              <w:rPr>
                <w:rFonts w:asciiTheme="minorEastAsia" w:hAnsiTheme="minorEastAsia"/>
                <w:szCs w:val="21"/>
              </w:rPr>
            </w:pPr>
          </w:p>
        </w:tc>
        <w:tc>
          <w:tcPr>
            <w:tcW w:w="1985" w:type="dxa"/>
          </w:tcPr>
          <w:p w:rsidR="00D23B3D" w:rsidRPr="00707C0F" w:rsidRDefault="00D23B3D">
            <w:pPr>
              <w:rPr>
                <w:rFonts w:asciiTheme="minorEastAsia" w:hAnsiTheme="minorEastAsia"/>
                <w:szCs w:val="21"/>
              </w:rPr>
            </w:pPr>
            <w:r w:rsidRPr="00707C0F">
              <w:rPr>
                <w:rFonts w:asciiTheme="minorEastAsia" w:hAnsiTheme="minorEastAsia" w:hint="eastAsia"/>
                <w:szCs w:val="21"/>
              </w:rPr>
              <w:t>第25条（財政運営の基本原則）</w:t>
            </w:r>
          </w:p>
          <w:p w:rsidR="00D23B3D" w:rsidRPr="00707C0F" w:rsidRDefault="00D23B3D">
            <w:pPr>
              <w:rPr>
                <w:rFonts w:asciiTheme="minorEastAsia" w:hAnsiTheme="minorEastAsia"/>
                <w:szCs w:val="21"/>
              </w:rPr>
            </w:pPr>
            <w:r w:rsidRPr="00707C0F">
              <w:rPr>
                <w:rFonts w:asciiTheme="minorEastAsia" w:hAnsiTheme="minorEastAsia" w:hint="eastAsia"/>
                <w:szCs w:val="21"/>
              </w:rPr>
              <w:t>第1項</w:t>
            </w:r>
          </w:p>
        </w:tc>
        <w:tc>
          <w:tcPr>
            <w:tcW w:w="709" w:type="dxa"/>
            <w:vAlign w:val="center"/>
          </w:tcPr>
          <w:p w:rsidR="00D23B3D" w:rsidRPr="00707C0F" w:rsidRDefault="00E56A69" w:rsidP="00D23B3D">
            <w:pPr>
              <w:jc w:val="center"/>
              <w:rPr>
                <w:rFonts w:asciiTheme="minorEastAsia" w:hAnsiTheme="minorEastAsia"/>
                <w:szCs w:val="21"/>
              </w:rPr>
            </w:pPr>
            <w:r w:rsidRPr="00707C0F">
              <w:rPr>
                <w:rFonts w:asciiTheme="minorEastAsia" w:hAnsiTheme="minorEastAsia" w:hint="eastAsia"/>
                <w:szCs w:val="21"/>
              </w:rPr>
              <w:t>2</w:t>
            </w:r>
          </w:p>
        </w:tc>
        <w:tc>
          <w:tcPr>
            <w:tcW w:w="6024" w:type="dxa"/>
          </w:tcPr>
          <w:p w:rsidR="009C5289" w:rsidRPr="00707C0F" w:rsidRDefault="00D23B3D">
            <w:pPr>
              <w:rPr>
                <w:rFonts w:asciiTheme="minorEastAsia" w:hAnsiTheme="minorEastAsia"/>
                <w:szCs w:val="21"/>
              </w:rPr>
            </w:pPr>
            <w:r w:rsidRPr="00707C0F">
              <w:rPr>
                <w:rFonts w:asciiTheme="minorEastAsia" w:hAnsiTheme="minorEastAsia" w:hint="eastAsia"/>
                <w:szCs w:val="21"/>
              </w:rPr>
              <w:t>ニセコ町長の提案のように、「最小の経費で最大の効果をあげられるよう」を</w:t>
            </w:r>
            <w:r w:rsidR="009C5289" w:rsidRPr="00707C0F">
              <w:rPr>
                <w:rFonts w:asciiTheme="minorEastAsia" w:hAnsiTheme="minorEastAsia" w:hint="eastAsia"/>
                <w:szCs w:val="21"/>
              </w:rPr>
              <w:t>修正。</w:t>
            </w:r>
          </w:p>
          <w:p w:rsidR="00D23B3D" w:rsidRPr="00707C0F" w:rsidRDefault="009C5289" w:rsidP="009C5289">
            <w:pPr>
              <w:ind w:firstLineChars="100" w:firstLine="210"/>
              <w:rPr>
                <w:rFonts w:asciiTheme="minorEastAsia" w:hAnsiTheme="minorEastAsia"/>
                <w:szCs w:val="21"/>
              </w:rPr>
            </w:pPr>
            <w:r w:rsidRPr="00707C0F">
              <w:rPr>
                <w:rFonts w:asciiTheme="minorEastAsia" w:hAnsiTheme="minorEastAsia" w:hint="eastAsia"/>
                <w:szCs w:val="21"/>
              </w:rPr>
              <w:t>→</w:t>
            </w:r>
            <w:r w:rsidR="00D23B3D" w:rsidRPr="00707C0F">
              <w:rPr>
                <w:rFonts w:asciiTheme="minorEastAsia" w:hAnsiTheme="minorEastAsia" w:hint="eastAsia"/>
                <w:szCs w:val="21"/>
              </w:rPr>
              <w:t>「最大の効果を最小の経費で達成するよう」</w:t>
            </w:r>
          </w:p>
        </w:tc>
        <w:tc>
          <w:tcPr>
            <w:tcW w:w="6024" w:type="dxa"/>
          </w:tcPr>
          <w:p w:rsidR="00D23B3D" w:rsidRPr="00707C0F" w:rsidRDefault="002F1A7B">
            <w:pPr>
              <w:rPr>
                <w:rFonts w:asciiTheme="minorEastAsia" w:hAnsiTheme="minorEastAsia"/>
                <w:szCs w:val="21"/>
              </w:rPr>
            </w:pPr>
            <w:r>
              <w:rPr>
                <w:rFonts w:asciiTheme="minorEastAsia" w:hAnsiTheme="minorEastAsia" w:hint="eastAsia"/>
                <w:szCs w:val="21"/>
              </w:rPr>
              <w:t>ご意見を基に、「最大の効果を最小の経費で挙げられる</w:t>
            </w:r>
            <w:r w:rsidRPr="00707C0F">
              <w:rPr>
                <w:rFonts w:asciiTheme="minorEastAsia" w:hAnsiTheme="minorEastAsia" w:hint="eastAsia"/>
                <w:szCs w:val="21"/>
              </w:rPr>
              <w:t>よう」</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D23B3D" w:rsidRPr="00707C0F" w:rsidTr="002D3BA3">
        <w:tc>
          <w:tcPr>
            <w:tcW w:w="709" w:type="dxa"/>
          </w:tcPr>
          <w:p w:rsidR="00D23B3D" w:rsidRPr="00707C0F" w:rsidRDefault="00E56A69" w:rsidP="00D23B3D">
            <w:pPr>
              <w:jc w:val="center"/>
              <w:rPr>
                <w:rFonts w:asciiTheme="minorEastAsia" w:hAnsiTheme="minorEastAsia"/>
                <w:szCs w:val="21"/>
              </w:rPr>
            </w:pPr>
            <w:r w:rsidRPr="00707C0F">
              <w:rPr>
                <w:rFonts w:asciiTheme="minorEastAsia" w:hAnsiTheme="minorEastAsia" w:hint="eastAsia"/>
                <w:szCs w:val="21"/>
              </w:rPr>
              <w:t>②</w:t>
            </w:r>
          </w:p>
        </w:tc>
        <w:tc>
          <w:tcPr>
            <w:tcW w:w="1985" w:type="dxa"/>
          </w:tcPr>
          <w:p w:rsidR="00D23B3D" w:rsidRPr="00707C0F" w:rsidRDefault="007D3942">
            <w:pPr>
              <w:rPr>
                <w:rFonts w:asciiTheme="minorEastAsia" w:hAnsiTheme="minorEastAsia"/>
                <w:szCs w:val="21"/>
              </w:rPr>
            </w:pPr>
            <w:r w:rsidRPr="00707C0F">
              <w:rPr>
                <w:rFonts w:asciiTheme="minorEastAsia" w:hAnsiTheme="minorEastAsia" w:hint="eastAsia"/>
                <w:szCs w:val="21"/>
              </w:rPr>
              <w:t>全般</w:t>
            </w:r>
          </w:p>
        </w:tc>
        <w:tc>
          <w:tcPr>
            <w:tcW w:w="709" w:type="dxa"/>
            <w:vAlign w:val="center"/>
          </w:tcPr>
          <w:p w:rsidR="00D23B3D" w:rsidRPr="00707C0F" w:rsidRDefault="00E56A69" w:rsidP="009C5289">
            <w:pPr>
              <w:jc w:val="center"/>
              <w:rPr>
                <w:rFonts w:asciiTheme="minorEastAsia" w:hAnsiTheme="minorEastAsia"/>
                <w:szCs w:val="21"/>
              </w:rPr>
            </w:pPr>
            <w:r w:rsidRPr="00707C0F">
              <w:rPr>
                <w:rFonts w:asciiTheme="minorEastAsia" w:hAnsiTheme="minorEastAsia" w:hint="eastAsia"/>
                <w:szCs w:val="21"/>
              </w:rPr>
              <w:t>1</w:t>
            </w:r>
          </w:p>
        </w:tc>
        <w:tc>
          <w:tcPr>
            <w:tcW w:w="6024" w:type="dxa"/>
          </w:tcPr>
          <w:p w:rsidR="00D23B3D" w:rsidRPr="00707C0F" w:rsidRDefault="007D3942">
            <w:pPr>
              <w:rPr>
                <w:rFonts w:asciiTheme="minorEastAsia" w:hAnsiTheme="minorEastAsia"/>
                <w:szCs w:val="21"/>
              </w:rPr>
            </w:pPr>
            <w:r w:rsidRPr="00707C0F">
              <w:rPr>
                <w:rFonts w:asciiTheme="minorEastAsia" w:hAnsiTheme="minorEastAsia" w:hint="eastAsia"/>
                <w:szCs w:val="21"/>
              </w:rPr>
              <w:t>字句の修正があったとしても、制定した方が良い</w:t>
            </w:r>
          </w:p>
        </w:tc>
        <w:tc>
          <w:tcPr>
            <w:tcW w:w="6024" w:type="dxa"/>
          </w:tcPr>
          <w:p w:rsidR="00D23B3D" w:rsidRPr="00707C0F" w:rsidRDefault="002F1A7B">
            <w:pPr>
              <w:rPr>
                <w:rFonts w:asciiTheme="minorEastAsia" w:hAnsiTheme="minorEastAsia"/>
                <w:szCs w:val="21"/>
              </w:rPr>
            </w:pPr>
            <w:r>
              <w:rPr>
                <w:rFonts w:asciiTheme="minorEastAsia" w:hAnsiTheme="minorEastAsia" w:hint="eastAsia"/>
                <w:szCs w:val="21"/>
              </w:rPr>
              <w:t>市議会との事前協議や</w:t>
            </w:r>
            <w:r w:rsidR="008051C6">
              <w:rPr>
                <w:rFonts w:asciiTheme="minorEastAsia" w:hAnsiTheme="minorEastAsia" w:hint="eastAsia"/>
                <w:szCs w:val="21"/>
              </w:rPr>
              <w:t>パブリックコメント、市政懇談会における市民の皆様のご意見を基に</w:t>
            </w:r>
            <w:r>
              <w:rPr>
                <w:rFonts w:asciiTheme="minorEastAsia" w:hAnsiTheme="minorEastAsia" w:hint="eastAsia"/>
                <w:szCs w:val="21"/>
              </w:rPr>
              <w:t>必要な修正を行い</w:t>
            </w:r>
            <w:r w:rsidR="008051C6">
              <w:rPr>
                <w:rFonts w:asciiTheme="minorEastAsia" w:hAnsiTheme="minorEastAsia" w:hint="eastAsia"/>
                <w:szCs w:val="21"/>
              </w:rPr>
              <w:t>、</w:t>
            </w:r>
            <w:r>
              <w:rPr>
                <w:rFonts w:asciiTheme="minorEastAsia" w:hAnsiTheme="minorEastAsia" w:hint="eastAsia"/>
                <w:szCs w:val="21"/>
              </w:rPr>
              <w:t>3月定例会に上程し</w:t>
            </w:r>
            <w:r w:rsidR="008051C6">
              <w:rPr>
                <w:rFonts w:asciiTheme="minorEastAsia" w:hAnsiTheme="minorEastAsia" w:hint="eastAsia"/>
                <w:szCs w:val="21"/>
              </w:rPr>
              <w:t>て</w:t>
            </w:r>
            <w:r>
              <w:rPr>
                <w:rFonts w:asciiTheme="minorEastAsia" w:hAnsiTheme="minorEastAsia" w:hint="eastAsia"/>
                <w:szCs w:val="21"/>
              </w:rPr>
              <w:t>、市議会において最終的なご判断をいただくこととしております。</w:t>
            </w:r>
          </w:p>
        </w:tc>
      </w:tr>
      <w:tr w:rsidR="007D3942" w:rsidRPr="00707C0F" w:rsidTr="002D3BA3">
        <w:tc>
          <w:tcPr>
            <w:tcW w:w="709" w:type="dxa"/>
            <w:vMerge w:val="restart"/>
          </w:tcPr>
          <w:p w:rsidR="007D3942" w:rsidRPr="00707C0F" w:rsidRDefault="00E56A69" w:rsidP="00D23B3D">
            <w:pPr>
              <w:jc w:val="center"/>
              <w:rPr>
                <w:rFonts w:asciiTheme="minorEastAsia" w:hAnsiTheme="minorEastAsia"/>
                <w:szCs w:val="21"/>
              </w:rPr>
            </w:pPr>
            <w:r w:rsidRPr="00707C0F">
              <w:rPr>
                <w:rFonts w:asciiTheme="minorEastAsia" w:hAnsiTheme="minorEastAsia" w:hint="eastAsia"/>
                <w:szCs w:val="21"/>
              </w:rPr>
              <w:t>③</w:t>
            </w:r>
          </w:p>
        </w:tc>
        <w:tc>
          <w:tcPr>
            <w:tcW w:w="1985" w:type="dxa"/>
          </w:tcPr>
          <w:p w:rsidR="007D3942" w:rsidRPr="00707C0F" w:rsidRDefault="007D3942" w:rsidP="007D3942">
            <w:pPr>
              <w:rPr>
                <w:rFonts w:asciiTheme="minorEastAsia" w:hAnsiTheme="minorEastAsia"/>
                <w:szCs w:val="21"/>
              </w:rPr>
            </w:pPr>
            <w:r w:rsidRPr="00707C0F">
              <w:rPr>
                <w:rFonts w:asciiTheme="minorEastAsia" w:hAnsiTheme="minorEastAsia" w:hint="eastAsia"/>
                <w:szCs w:val="21"/>
              </w:rPr>
              <w:t>第25条（財政運営の基本原則）</w:t>
            </w:r>
          </w:p>
          <w:p w:rsidR="007D3942" w:rsidRPr="00707C0F" w:rsidRDefault="007D3942" w:rsidP="007D3942">
            <w:pPr>
              <w:rPr>
                <w:rFonts w:asciiTheme="minorEastAsia" w:hAnsiTheme="minorEastAsia"/>
                <w:szCs w:val="21"/>
              </w:rPr>
            </w:pPr>
            <w:r w:rsidRPr="00707C0F">
              <w:rPr>
                <w:rFonts w:asciiTheme="minorEastAsia" w:hAnsiTheme="minorEastAsia" w:hint="eastAsia"/>
                <w:szCs w:val="21"/>
              </w:rPr>
              <w:t>第1項</w:t>
            </w:r>
          </w:p>
        </w:tc>
        <w:tc>
          <w:tcPr>
            <w:tcW w:w="709" w:type="dxa"/>
            <w:vAlign w:val="center"/>
          </w:tcPr>
          <w:p w:rsidR="007D3942" w:rsidRPr="00707C0F" w:rsidRDefault="00E56A69" w:rsidP="009C5289">
            <w:pPr>
              <w:jc w:val="center"/>
              <w:rPr>
                <w:rFonts w:asciiTheme="minorEastAsia" w:hAnsiTheme="minorEastAsia"/>
                <w:szCs w:val="21"/>
              </w:rPr>
            </w:pPr>
            <w:r w:rsidRPr="00707C0F">
              <w:rPr>
                <w:rFonts w:asciiTheme="minorEastAsia" w:hAnsiTheme="minorEastAsia" w:hint="eastAsia"/>
                <w:szCs w:val="21"/>
              </w:rPr>
              <w:t>1</w:t>
            </w:r>
          </w:p>
        </w:tc>
        <w:tc>
          <w:tcPr>
            <w:tcW w:w="6024" w:type="dxa"/>
          </w:tcPr>
          <w:p w:rsidR="009C5289" w:rsidRPr="00707C0F" w:rsidRDefault="007D3942">
            <w:pPr>
              <w:rPr>
                <w:rFonts w:asciiTheme="minorEastAsia" w:hAnsiTheme="minorEastAsia"/>
                <w:szCs w:val="21"/>
              </w:rPr>
            </w:pPr>
            <w:r w:rsidRPr="00707C0F">
              <w:rPr>
                <w:rFonts w:asciiTheme="minorEastAsia" w:hAnsiTheme="minorEastAsia" w:hint="eastAsia"/>
                <w:szCs w:val="21"/>
              </w:rPr>
              <w:t>ニセコ町長の提案のように、「最小の経費で最大の効果をあげられるよう」を</w:t>
            </w:r>
            <w:r w:rsidR="009C5289" w:rsidRPr="00707C0F">
              <w:rPr>
                <w:rFonts w:asciiTheme="minorEastAsia" w:hAnsiTheme="minorEastAsia" w:hint="eastAsia"/>
                <w:szCs w:val="21"/>
              </w:rPr>
              <w:t>修正。</w:t>
            </w:r>
          </w:p>
          <w:p w:rsidR="007D3942" w:rsidRPr="00707C0F" w:rsidRDefault="009C5289" w:rsidP="009C5289">
            <w:pPr>
              <w:ind w:firstLineChars="100" w:firstLine="210"/>
              <w:rPr>
                <w:rFonts w:asciiTheme="minorEastAsia" w:hAnsiTheme="minorEastAsia"/>
                <w:szCs w:val="21"/>
              </w:rPr>
            </w:pPr>
            <w:r w:rsidRPr="00707C0F">
              <w:rPr>
                <w:rFonts w:asciiTheme="minorEastAsia" w:hAnsiTheme="minorEastAsia" w:hint="eastAsia"/>
                <w:szCs w:val="21"/>
              </w:rPr>
              <w:t>→</w:t>
            </w:r>
            <w:r w:rsidR="007D3942" w:rsidRPr="00707C0F">
              <w:rPr>
                <w:rFonts w:asciiTheme="minorEastAsia" w:hAnsiTheme="minorEastAsia" w:hint="eastAsia"/>
                <w:szCs w:val="21"/>
              </w:rPr>
              <w:t>「最大の効果を最小の経費であげられるよう」</w:t>
            </w:r>
          </w:p>
        </w:tc>
        <w:tc>
          <w:tcPr>
            <w:tcW w:w="6024" w:type="dxa"/>
          </w:tcPr>
          <w:p w:rsidR="007D3942" w:rsidRPr="00707C0F" w:rsidRDefault="002F1A7B">
            <w:pPr>
              <w:rPr>
                <w:rFonts w:asciiTheme="minorEastAsia" w:hAnsiTheme="minorEastAsia"/>
                <w:szCs w:val="21"/>
              </w:rPr>
            </w:pPr>
            <w:r>
              <w:rPr>
                <w:rFonts w:asciiTheme="minorEastAsia" w:hAnsiTheme="minorEastAsia" w:hint="eastAsia"/>
                <w:szCs w:val="21"/>
              </w:rPr>
              <w:t>ご意見を基に、「最大の効果を最小の経費で挙げられる</w:t>
            </w:r>
            <w:r w:rsidRPr="00707C0F">
              <w:rPr>
                <w:rFonts w:asciiTheme="minorEastAsia" w:hAnsiTheme="minorEastAsia" w:hint="eastAsia"/>
                <w:szCs w:val="21"/>
              </w:rPr>
              <w:t>よう」</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7D3942" w:rsidRPr="00707C0F" w:rsidTr="002D3BA3">
        <w:tc>
          <w:tcPr>
            <w:tcW w:w="709" w:type="dxa"/>
            <w:vMerge/>
          </w:tcPr>
          <w:p w:rsidR="007D3942" w:rsidRPr="00707C0F" w:rsidRDefault="007D3942" w:rsidP="00D23B3D">
            <w:pPr>
              <w:jc w:val="center"/>
              <w:rPr>
                <w:rFonts w:asciiTheme="minorEastAsia" w:hAnsiTheme="minorEastAsia"/>
                <w:szCs w:val="21"/>
              </w:rPr>
            </w:pPr>
          </w:p>
        </w:tc>
        <w:tc>
          <w:tcPr>
            <w:tcW w:w="1985" w:type="dxa"/>
          </w:tcPr>
          <w:p w:rsidR="007D3942" w:rsidRPr="00707C0F" w:rsidRDefault="007D3942">
            <w:pPr>
              <w:rPr>
                <w:rFonts w:asciiTheme="minorEastAsia" w:hAnsiTheme="minorEastAsia"/>
                <w:szCs w:val="21"/>
              </w:rPr>
            </w:pPr>
            <w:r w:rsidRPr="00707C0F">
              <w:rPr>
                <w:rFonts w:asciiTheme="minorEastAsia" w:hAnsiTheme="minorEastAsia" w:hint="eastAsia"/>
                <w:szCs w:val="21"/>
              </w:rPr>
              <w:t>全般</w:t>
            </w:r>
          </w:p>
        </w:tc>
        <w:tc>
          <w:tcPr>
            <w:tcW w:w="709" w:type="dxa"/>
            <w:vAlign w:val="center"/>
          </w:tcPr>
          <w:p w:rsidR="007D3942" w:rsidRPr="00707C0F" w:rsidRDefault="00E56A69" w:rsidP="009C5289">
            <w:pPr>
              <w:jc w:val="center"/>
              <w:rPr>
                <w:rFonts w:asciiTheme="minorEastAsia" w:hAnsiTheme="minorEastAsia"/>
                <w:szCs w:val="21"/>
              </w:rPr>
            </w:pPr>
            <w:r w:rsidRPr="00707C0F">
              <w:rPr>
                <w:rFonts w:asciiTheme="minorEastAsia" w:hAnsiTheme="minorEastAsia" w:hint="eastAsia"/>
                <w:szCs w:val="21"/>
              </w:rPr>
              <w:t>2</w:t>
            </w:r>
          </w:p>
        </w:tc>
        <w:tc>
          <w:tcPr>
            <w:tcW w:w="6024" w:type="dxa"/>
          </w:tcPr>
          <w:p w:rsidR="007D3942" w:rsidRPr="00707C0F" w:rsidRDefault="007D3942">
            <w:pPr>
              <w:rPr>
                <w:rFonts w:asciiTheme="minorEastAsia" w:hAnsiTheme="minorEastAsia"/>
                <w:szCs w:val="21"/>
              </w:rPr>
            </w:pPr>
            <w:r w:rsidRPr="00707C0F">
              <w:rPr>
                <w:rFonts w:asciiTheme="minorEastAsia" w:hAnsiTheme="minorEastAsia" w:hint="eastAsia"/>
                <w:szCs w:val="21"/>
              </w:rPr>
              <w:t>市民会議と策定委員会が作成した条例案が通ることを望む</w:t>
            </w:r>
            <w:r w:rsidR="009C5289" w:rsidRPr="00707C0F">
              <w:rPr>
                <w:rFonts w:asciiTheme="minorEastAsia" w:hAnsiTheme="minorEastAsia" w:hint="eastAsia"/>
                <w:szCs w:val="21"/>
              </w:rPr>
              <w:t>。</w:t>
            </w:r>
          </w:p>
        </w:tc>
        <w:tc>
          <w:tcPr>
            <w:tcW w:w="6024" w:type="dxa"/>
          </w:tcPr>
          <w:p w:rsidR="007D3942" w:rsidRPr="00707C0F" w:rsidRDefault="002F1A7B">
            <w:pPr>
              <w:rPr>
                <w:rFonts w:asciiTheme="minorEastAsia" w:hAnsiTheme="minorEastAsia"/>
                <w:szCs w:val="21"/>
              </w:rPr>
            </w:pPr>
            <w:r>
              <w:rPr>
                <w:rFonts w:asciiTheme="minorEastAsia" w:hAnsiTheme="minorEastAsia" w:hint="eastAsia"/>
                <w:szCs w:val="21"/>
              </w:rPr>
              <w:t>市議会との事前協議や</w:t>
            </w:r>
            <w:r w:rsidR="008051C6">
              <w:rPr>
                <w:rFonts w:asciiTheme="minorEastAsia" w:hAnsiTheme="minorEastAsia" w:hint="eastAsia"/>
                <w:szCs w:val="21"/>
              </w:rPr>
              <w:t>パブリックコメント、市政懇談会における市民の皆様のご意見を基に</w:t>
            </w:r>
            <w:r>
              <w:rPr>
                <w:rFonts w:asciiTheme="minorEastAsia" w:hAnsiTheme="minorEastAsia" w:hint="eastAsia"/>
                <w:szCs w:val="21"/>
              </w:rPr>
              <w:t>必要な修正を行い</w:t>
            </w:r>
            <w:r w:rsidR="008051C6">
              <w:rPr>
                <w:rFonts w:asciiTheme="minorEastAsia" w:hAnsiTheme="minorEastAsia" w:hint="eastAsia"/>
                <w:szCs w:val="21"/>
              </w:rPr>
              <w:t>、</w:t>
            </w:r>
            <w:r>
              <w:rPr>
                <w:rFonts w:asciiTheme="minorEastAsia" w:hAnsiTheme="minorEastAsia" w:hint="eastAsia"/>
                <w:szCs w:val="21"/>
              </w:rPr>
              <w:t>3月定例会に上程し</w:t>
            </w:r>
            <w:r w:rsidR="008051C6">
              <w:rPr>
                <w:rFonts w:asciiTheme="minorEastAsia" w:hAnsiTheme="minorEastAsia" w:hint="eastAsia"/>
                <w:szCs w:val="21"/>
              </w:rPr>
              <w:t>て</w:t>
            </w:r>
            <w:r>
              <w:rPr>
                <w:rFonts w:asciiTheme="minorEastAsia" w:hAnsiTheme="minorEastAsia" w:hint="eastAsia"/>
                <w:szCs w:val="21"/>
              </w:rPr>
              <w:t>、市議会において最終的なご判断をいただくこととしております。</w:t>
            </w:r>
          </w:p>
        </w:tc>
      </w:tr>
      <w:tr w:rsidR="00D1785B" w:rsidRPr="00707C0F" w:rsidTr="002D3BA3">
        <w:tc>
          <w:tcPr>
            <w:tcW w:w="709" w:type="dxa"/>
            <w:vMerge w:val="restart"/>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④</w:t>
            </w:r>
          </w:p>
        </w:tc>
        <w:tc>
          <w:tcPr>
            <w:tcW w:w="1985"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前文</w:t>
            </w:r>
          </w:p>
        </w:tc>
        <w:tc>
          <w:tcPr>
            <w:tcW w:w="709" w:type="dxa"/>
            <w:vAlign w:val="center"/>
          </w:tcPr>
          <w:p w:rsidR="00D1785B" w:rsidRPr="00707C0F" w:rsidRDefault="00D1785B" w:rsidP="00E56A69">
            <w:pPr>
              <w:jc w:val="center"/>
              <w:rPr>
                <w:rFonts w:asciiTheme="minorEastAsia" w:hAnsiTheme="minorEastAsia"/>
                <w:szCs w:val="21"/>
              </w:rPr>
            </w:pPr>
            <w:r w:rsidRPr="00707C0F">
              <w:rPr>
                <w:rFonts w:asciiTheme="minorEastAsia" w:hAnsiTheme="minorEastAsia" w:hint="eastAsia"/>
                <w:szCs w:val="21"/>
              </w:rPr>
              <w:t>1</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要約すると「今ある財産をそのまま次の世代につなぎ活かしていく」という内容であり、将来展望の記載がなく力強さに欠ける。</w:t>
            </w:r>
          </w:p>
          <w:p w:rsidR="00D1785B" w:rsidRPr="00707C0F" w:rsidRDefault="00D1785B" w:rsidP="009C5289">
            <w:pPr>
              <w:ind w:leftChars="100" w:left="420" w:hangingChars="100" w:hanging="210"/>
              <w:rPr>
                <w:rFonts w:asciiTheme="minorEastAsia" w:hAnsiTheme="minorEastAsia"/>
                <w:szCs w:val="21"/>
              </w:rPr>
            </w:pPr>
            <w:r w:rsidRPr="00707C0F">
              <w:rPr>
                <w:rFonts w:asciiTheme="minorEastAsia" w:hAnsiTheme="minorEastAsia" w:hint="eastAsia"/>
                <w:szCs w:val="21"/>
              </w:rPr>
              <w:t>→「多様性に富み、持続的発展が可能な住みよい町にすること」を追加。</w:t>
            </w:r>
          </w:p>
        </w:tc>
        <w:tc>
          <w:tcPr>
            <w:tcW w:w="6024" w:type="dxa"/>
          </w:tcPr>
          <w:p w:rsidR="00D1785B" w:rsidRPr="00707C0F" w:rsidRDefault="00B36C2B">
            <w:pPr>
              <w:rPr>
                <w:rFonts w:asciiTheme="minorEastAsia" w:hAnsiTheme="minorEastAsia"/>
                <w:szCs w:val="21"/>
              </w:rPr>
            </w:pPr>
            <w:r>
              <w:rPr>
                <w:rFonts w:asciiTheme="minorEastAsia" w:hAnsiTheme="minorEastAsia" w:hint="eastAsia"/>
                <w:szCs w:val="21"/>
              </w:rPr>
              <w:t>前文は、まちづくりの精神を盛り込むものという認識に立って市民の皆さんの言葉として表しています。市民の目指すまちづくりの姿は「生まれてきてよかった」、「住んでいてよかった」、「これからも住み続けたい」と思えるまちです。</w:t>
            </w:r>
            <w:r w:rsidR="00C61D86">
              <w:rPr>
                <w:rFonts w:asciiTheme="minorEastAsia" w:hAnsiTheme="minorEastAsia" w:hint="eastAsia"/>
                <w:szCs w:val="21"/>
              </w:rPr>
              <w:t>このようなまちを作っていくには、市民ひとりひとりがまちづくりに参画していく決意を市民が宣言した形の表現であり、まちづくりに対する市</w:t>
            </w:r>
            <w:r w:rsidR="00BB5920">
              <w:rPr>
                <w:rFonts w:asciiTheme="minorEastAsia" w:hAnsiTheme="minorEastAsia" w:hint="eastAsia"/>
                <w:szCs w:val="21"/>
              </w:rPr>
              <w:t>民の力強い姿勢が盛り込まれた、素晴らしい前文であると判断しております</w:t>
            </w:r>
            <w:r w:rsidR="00C61D86">
              <w:rPr>
                <w:rFonts w:asciiTheme="minorEastAsia" w:hAnsiTheme="minorEastAsia" w:hint="eastAsia"/>
                <w:szCs w:val="21"/>
              </w:rPr>
              <w:t>。ご意見のような表現は、第18条協働の理念で明らかにしています。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4E4AE5">
            <w:pPr>
              <w:rPr>
                <w:rFonts w:asciiTheme="minorEastAsia" w:hAnsiTheme="minorEastAsia"/>
                <w:szCs w:val="21"/>
              </w:rPr>
            </w:pPr>
            <w:r w:rsidRPr="00707C0F">
              <w:rPr>
                <w:rFonts w:asciiTheme="minorEastAsia" w:hAnsiTheme="minorEastAsia" w:hint="eastAsia"/>
                <w:szCs w:val="21"/>
              </w:rPr>
              <w:t>第3条（定義）</w:t>
            </w:r>
          </w:p>
          <w:p w:rsidR="00D1785B" w:rsidRPr="00707C0F" w:rsidRDefault="00D1785B" w:rsidP="004E4AE5">
            <w:pPr>
              <w:rPr>
                <w:rFonts w:asciiTheme="minorEastAsia" w:hAnsiTheme="minorEastAsia"/>
                <w:szCs w:val="21"/>
              </w:rPr>
            </w:pPr>
            <w:r w:rsidRPr="00707C0F">
              <w:rPr>
                <w:rFonts w:asciiTheme="minorEastAsia" w:hAnsiTheme="minorEastAsia" w:hint="eastAsia"/>
                <w:szCs w:val="21"/>
              </w:rPr>
              <w:t>（２）市民</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「市民」の定義について、一般的に「市の住民」を指すことが多い中、この条例のみが他の条例や一般的な考え方と相違すると混乱する。</w:t>
            </w:r>
          </w:p>
          <w:p w:rsidR="00D1785B" w:rsidRPr="00707C0F" w:rsidRDefault="00D1785B" w:rsidP="009C5289">
            <w:pPr>
              <w:ind w:firstLineChars="100" w:firstLine="210"/>
              <w:rPr>
                <w:rFonts w:asciiTheme="minorEastAsia" w:hAnsiTheme="minorEastAsia"/>
                <w:szCs w:val="21"/>
              </w:rPr>
            </w:pPr>
            <w:r w:rsidRPr="00707C0F">
              <w:rPr>
                <w:rFonts w:asciiTheme="minorEastAsia" w:hAnsiTheme="minorEastAsia" w:hint="eastAsia"/>
                <w:szCs w:val="21"/>
              </w:rPr>
              <w:t>→「市民」の定義は「市の住民」のみで規定。</w:t>
            </w:r>
          </w:p>
          <w:p w:rsidR="00D1785B" w:rsidRPr="00707C0F" w:rsidRDefault="00D1785B">
            <w:pPr>
              <w:rPr>
                <w:rFonts w:asciiTheme="minorEastAsia" w:hAnsiTheme="minorEastAsia"/>
                <w:szCs w:val="21"/>
              </w:rPr>
            </w:pPr>
            <w:r w:rsidRPr="00707C0F">
              <w:rPr>
                <w:rFonts w:asciiTheme="minorEastAsia" w:hAnsiTheme="minorEastAsia" w:hint="eastAsia"/>
                <w:szCs w:val="21"/>
              </w:rPr>
              <w:t>市内で働く者や学ぶ者、法人、団体も対象とするのであれば、「市民等」の定義を追加する。</w:t>
            </w:r>
          </w:p>
          <w:p w:rsidR="00D1785B" w:rsidRPr="00707C0F" w:rsidRDefault="00D1785B" w:rsidP="009C5289">
            <w:pPr>
              <w:ind w:leftChars="100" w:left="420" w:hangingChars="100" w:hanging="210"/>
              <w:rPr>
                <w:rFonts w:asciiTheme="minorEastAsia" w:hAnsiTheme="minorEastAsia"/>
                <w:szCs w:val="21"/>
              </w:rPr>
            </w:pPr>
            <w:r w:rsidRPr="00707C0F">
              <w:rPr>
                <w:rFonts w:asciiTheme="minorEastAsia" w:hAnsiTheme="minorEastAsia" w:hint="eastAsia"/>
                <w:szCs w:val="21"/>
              </w:rPr>
              <w:t>→「市民、市内で働く者又は学ぶ者及び市内に拠点を有する法人その他の団体をいう。」</w:t>
            </w:r>
          </w:p>
        </w:tc>
        <w:tc>
          <w:tcPr>
            <w:tcW w:w="6024" w:type="dxa"/>
          </w:tcPr>
          <w:p w:rsidR="00D1785B" w:rsidRDefault="00C61D86">
            <w:pPr>
              <w:rPr>
                <w:rFonts w:asciiTheme="minorEastAsia" w:hAnsiTheme="minorEastAsia"/>
                <w:szCs w:val="21"/>
              </w:rPr>
            </w:pPr>
            <w:r>
              <w:rPr>
                <w:rFonts w:asciiTheme="minorEastAsia" w:hAnsiTheme="minorEastAsia" w:hint="eastAsia"/>
                <w:szCs w:val="21"/>
              </w:rPr>
              <w:t>ここで定義する「市民」は、まちづくりを行う上での市民の定義であることから、あえて定義をしています。まちづくりは市の住民だけで行えるものではありません。南砺市に関わりのある人々や団体等が連携や協力を行うことで、素晴らしいまちづくりが行われるものと</w:t>
            </w:r>
            <w:r w:rsidR="00BB5920">
              <w:rPr>
                <w:rFonts w:asciiTheme="minorEastAsia" w:hAnsiTheme="minorEastAsia" w:hint="eastAsia"/>
                <w:szCs w:val="21"/>
              </w:rPr>
              <w:t>考えています。</w:t>
            </w:r>
          </w:p>
          <w:p w:rsidR="00BB5920" w:rsidRPr="00707C0F" w:rsidRDefault="00BB5920">
            <w:pPr>
              <w:rPr>
                <w:rFonts w:asciiTheme="minorEastAsia" w:hAnsiTheme="minorEastAsia"/>
                <w:szCs w:val="21"/>
              </w:rPr>
            </w:pPr>
            <w:r>
              <w:rPr>
                <w:rFonts w:asciiTheme="minorEastAsia" w:hAnsiTheme="minorEastAsia" w:hint="eastAsia"/>
                <w:szCs w:val="21"/>
              </w:rPr>
              <w:t>よって、「市民等」の定義は不要と判断しております。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第3条（定義）</w:t>
            </w:r>
          </w:p>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（３）市民団体</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3</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世界中の市民団体を意味しているので、南砺市に関係のある市民団体として定義する必要がある。「公益性の高い活動を行う団体」の部分を活動地域等の要件を追加修正する。</w:t>
            </w:r>
          </w:p>
          <w:p w:rsidR="00D1785B" w:rsidRPr="00707C0F" w:rsidRDefault="00D1785B">
            <w:pPr>
              <w:rPr>
                <w:rFonts w:asciiTheme="minorEastAsia" w:hAnsiTheme="minorEastAsia"/>
                <w:szCs w:val="21"/>
              </w:rPr>
            </w:pPr>
            <w:r w:rsidRPr="00707C0F">
              <w:rPr>
                <w:rFonts w:asciiTheme="minorEastAsia" w:hAnsiTheme="minorEastAsia" w:hint="eastAsia"/>
                <w:szCs w:val="21"/>
              </w:rPr>
              <w:t xml:space="preserve">　→「公益性の高い活動を市内で行う団体」</w:t>
            </w:r>
          </w:p>
        </w:tc>
        <w:tc>
          <w:tcPr>
            <w:tcW w:w="6024" w:type="dxa"/>
          </w:tcPr>
          <w:p w:rsidR="00D1785B" w:rsidRPr="00707C0F" w:rsidRDefault="00BB5920">
            <w:pPr>
              <w:rPr>
                <w:rFonts w:asciiTheme="minorEastAsia" w:hAnsiTheme="minorEastAsia"/>
                <w:szCs w:val="21"/>
              </w:rPr>
            </w:pPr>
            <w:r>
              <w:rPr>
                <w:rFonts w:asciiTheme="minorEastAsia" w:hAnsiTheme="minorEastAsia" w:hint="eastAsia"/>
                <w:szCs w:val="21"/>
              </w:rPr>
              <w:t>ご意見を基に、「</w:t>
            </w:r>
            <w:r w:rsidRPr="00707C0F">
              <w:rPr>
                <w:rFonts w:asciiTheme="minorEastAsia" w:hAnsiTheme="minorEastAsia" w:hint="eastAsia"/>
                <w:szCs w:val="21"/>
              </w:rPr>
              <w:t>公益性の高い活動を市内で行う団体」</w:t>
            </w:r>
            <w:r>
              <w:rPr>
                <w:rFonts w:asciiTheme="minorEastAsia" w:hAnsiTheme="minorEastAsia" w:hint="eastAsia"/>
                <w:szCs w:val="21"/>
              </w:rPr>
              <w:t>という表現に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第5条</w:t>
            </w:r>
          </w:p>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（市民の権利）</w:t>
            </w:r>
          </w:p>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第6条</w:t>
            </w:r>
          </w:p>
          <w:p w:rsidR="00D1785B" w:rsidRPr="00707C0F" w:rsidRDefault="00D1785B" w:rsidP="009C5289">
            <w:pPr>
              <w:rPr>
                <w:rFonts w:asciiTheme="minorEastAsia" w:hAnsiTheme="minorEastAsia"/>
                <w:szCs w:val="21"/>
              </w:rPr>
            </w:pPr>
            <w:r w:rsidRPr="00707C0F">
              <w:rPr>
                <w:rFonts w:asciiTheme="minorEastAsia" w:hAnsiTheme="minorEastAsia" w:hint="eastAsia"/>
                <w:szCs w:val="21"/>
              </w:rPr>
              <w:t>（市民の責務）</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4</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市民」とは、定義によると「市内に在住し、在勤し、在学する個人及び市内に拠点を有する法人その他の団体」されている。市内に在住する個人と市内に在勤、在学する個人に同等の権利と責務を与えるのは不適切。別々に規定されたい。</w:t>
            </w:r>
          </w:p>
        </w:tc>
        <w:tc>
          <w:tcPr>
            <w:tcW w:w="6024" w:type="dxa"/>
          </w:tcPr>
          <w:p w:rsidR="00BB5920" w:rsidRDefault="00BB5920" w:rsidP="00BB5920">
            <w:pPr>
              <w:rPr>
                <w:rFonts w:asciiTheme="minorEastAsia" w:hAnsiTheme="minorEastAsia"/>
                <w:szCs w:val="21"/>
              </w:rPr>
            </w:pPr>
            <w:r>
              <w:rPr>
                <w:rFonts w:asciiTheme="minorEastAsia" w:hAnsiTheme="minorEastAsia" w:hint="eastAsia"/>
                <w:szCs w:val="21"/>
              </w:rPr>
              <w:t>ここで定義する「市民」は、まちづくりを行う上での市民の定義であることから、あえて定義をしています。まちづくりは市の住民だけで行えるものではありません。南砺市に関わりのある人々や団体等が連携や協力を行うことで、素晴らしいまちづくりが行われるものと考えています。</w:t>
            </w:r>
          </w:p>
          <w:p w:rsidR="00D1785B" w:rsidRPr="00707C0F" w:rsidRDefault="00BB5920" w:rsidP="00BB5920">
            <w:pPr>
              <w:rPr>
                <w:rFonts w:asciiTheme="minorEastAsia" w:hAnsiTheme="minorEastAsia"/>
                <w:szCs w:val="21"/>
              </w:rPr>
            </w:pPr>
            <w:r>
              <w:rPr>
                <w:rFonts w:asciiTheme="minorEastAsia" w:hAnsiTheme="minorEastAsia" w:hint="eastAsia"/>
                <w:szCs w:val="21"/>
              </w:rPr>
              <w:t>よって、別々に規定することは不要と判断しております。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7F16CF">
            <w:pPr>
              <w:rPr>
                <w:rFonts w:asciiTheme="minorEastAsia" w:hAnsiTheme="minorEastAsia"/>
                <w:szCs w:val="21"/>
              </w:rPr>
            </w:pPr>
            <w:r w:rsidRPr="00707C0F">
              <w:rPr>
                <w:rFonts w:asciiTheme="minorEastAsia" w:hAnsiTheme="minorEastAsia" w:hint="eastAsia"/>
                <w:szCs w:val="21"/>
              </w:rPr>
              <w:t>第6条</w:t>
            </w:r>
          </w:p>
          <w:p w:rsidR="00D1785B" w:rsidRPr="00707C0F" w:rsidRDefault="00D1785B" w:rsidP="007F16CF">
            <w:pPr>
              <w:rPr>
                <w:rFonts w:asciiTheme="minorEastAsia" w:hAnsiTheme="minorEastAsia"/>
                <w:szCs w:val="21"/>
              </w:rPr>
            </w:pPr>
            <w:r w:rsidRPr="00707C0F">
              <w:rPr>
                <w:rFonts w:asciiTheme="minorEastAsia" w:hAnsiTheme="minorEastAsia" w:hint="eastAsia"/>
                <w:szCs w:val="21"/>
              </w:rPr>
              <w:t>（市民の責務）</w:t>
            </w:r>
          </w:p>
          <w:p w:rsidR="00D1785B" w:rsidRPr="00707C0F" w:rsidRDefault="00D1785B" w:rsidP="007F16CF">
            <w:pPr>
              <w:rPr>
                <w:rFonts w:asciiTheme="minorEastAsia" w:hAnsiTheme="minorEastAsia"/>
                <w:szCs w:val="21"/>
              </w:rPr>
            </w:pPr>
            <w:r w:rsidRPr="00707C0F">
              <w:rPr>
                <w:rFonts w:asciiTheme="minorEastAsia" w:hAnsiTheme="minorEastAsia" w:hint="eastAsia"/>
                <w:szCs w:val="21"/>
              </w:rPr>
              <w:t>第1項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5</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市民は積極的にまちづくりに参加することが求められるが、その活動内容は多種多様であり、参加、不参加は市民の意思が尊重されるべきであるので、強制的な責務を課すことは適切でない。また、「市民」には近隣自治体に在住して市内に在勤、在学する者も含まれているため、努力責務に修正。</w:t>
            </w:r>
          </w:p>
          <w:p w:rsidR="00D1785B" w:rsidRPr="00707C0F" w:rsidRDefault="00D1785B">
            <w:pPr>
              <w:rPr>
                <w:rFonts w:asciiTheme="minorEastAsia" w:hAnsiTheme="minorEastAsia"/>
                <w:szCs w:val="21"/>
              </w:rPr>
            </w:pPr>
            <w:r w:rsidRPr="00707C0F">
              <w:rPr>
                <w:rFonts w:asciiTheme="minorEastAsia" w:hAnsiTheme="minorEastAsia" w:hint="eastAsia"/>
                <w:szCs w:val="21"/>
              </w:rPr>
              <w:t xml:space="preserve">　→「市民は、市政運営に関心を持ち、主体的にまちづくりに参加するよう努めなければならない。」</w:t>
            </w:r>
          </w:p>
        </w:tc>
        <w:tc>
          <w:tcPr>
            <w:tcW w:w="6024" w:type="dxa"/>
          </w:tcPr>
          <w:p w:rsidR="00D1785B" w:rsidRPr="00707C0F" w:rsidRDefault="00BB5920">
            <w:pPr>
              <w:rPr>
                <w:rFonts w:asciiTheme="minorEastAsia" w:hAnsiTheme="minorEastAsia"/>
                <w:szCs w:val="21"/>
              </w:rPr>
            </w:pPr>
            <w:r>
              <w:rPr>
                <w:rFonts w:asciiTheme="minorEastAsia" w:hAnsiTheme="minorEastAsia" w:hint="eastAsia"/>
                <w:szCs w:val="21"/>
              </w:rPr>
              <w:t>ご意見を基に、</w:t>
            </w:r>
            <w:r w:rsidR="00EE3B26">
              <w:rPr>
                <w:rFonts w:asciiTheme="minorEastAsia" w:hAnsiTheme="minorEastAsia" w:hint="eastAsia"/>
                <w:szCs w:val="21"/>
              </w:rPr>
              <w:t>「市民は、市政に関心を持ち、主体的にまちづくりに参画</w:t>
            </w:r>
            <w:r w:rsidRPr="00707C0F">
              <w:rPr>
                <w:rFonts w:asciiTheme="minorEastAsia" w:hAnsiTheme="minorEastAsia" w:hint="eastAsia"/>
                <w:szCs w:val="21"/>
              </w:rPr>
              <w:t>するよう努め</w:t>
            </w:r>
            <w:r>
              <w:rPr>
                <w:rFonts w:asciiTheme="minorEastAsia" w:hAnsiTheme="minorEastAsia" w:hint="eastAsia"/>
                <w:szCs w:val="21"/>
              </w:rPr>
              <w:t>るものとする</w:t>
            </w:r>
            <w:r w:rsidRPr="00707C0F">
              <w:rPr>
                <w:rFonts w:asciiTheme="minorEastAsia" w:hAnsiTheme="minorEastAsia" w:hint="eastAsia"/>
                <w:szCs w:val="21"/>
              </w:rPr>
              <w:t>。」</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2D3BA3">
            <w:pPr>
              <w:rPr>
                <w:rFonts w:asciiTheme="minorEastAsia" w:hAnsiTheme="minorEastAsia"/>
                <w:szCs w:val="21"/>
              </w:rPr>
            </w:pPr>
            <w:r w:rsidRPr="00707C0F">
              <w:rPr>
                <w:rFonts w:asciiTheme="minorEastAsia" w:hAnsiTheme="minorEastAsia" w:hint="eastAsia"/>
                <w:szCs w:val="21"/>
              </w:rPr>
              <w:t>第6条</w:t>
            </w:r>
          </w:p>
          <w:p w:rsidR="00D1785B" w:rsidRPr="00707C0F" w:rsidRDefault="00D1785B" w:rsidP="002D3BA3">
            <w:pPr>
              <w:rPr>
                <w:rFonts w:asciiTheme="minorEastAsia" w:hAnsiTheme="minorEastAsia"/>
                <w:szCs w:val="21"/>
              </w:rPr>
            </w:pPr>
            <w:r w:rsidRPr="00707C0F">
              <w:rPr>
                <w:rFonts w:asciiTheme="minorEastAsia" w:hAnsiTheme="minorEastAsia" w:hint="eastAsia"/>
                <w:szCs w:val="21"/>
              </w:rPr>
              <w:t>（市民の責務）</w:t>
            </w:r>
          </w:p>
          <w:p w:rsidR="00D1785B" w:rsidRPr="00707C0F" w:rsidRDefault="00D1785B" w:rsidP="002D3BA3">
            <w:pPr>
              <w:rPr>
                <w:rFonts w:asciiTheme="minorEastAsia" w:hAnsiTheme="minorEastAsia"/>
                <w:szCs w:val="21"/>
              </w:rPr>
            </w:pPr>
            <w:r w:rsidRPr="00707C0F">
              <w:rPr>
                <w:rFonts w:asciiTheme="minorEastAsia" w:hAnsiTheme="minorEastAsia" w:hint="eastAsia"/>
                <w:szCs w:val="21"/>
              </w:rPr>
              <w:t>1項追加</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6</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市民は積極的にまちづくりに参加することが求められるが、その活動内容は多種多様であり、参加、不参加は市民の意思が尊重されるべきであり、参加、不参加を理由に不利益を受けない</w:t>
            </w:r>
            <w:r w:rsidRPr="00707C0F">
              <w:rPr>
                <w:rFonts w:asciiTheme="minorEastAsia" w:hAnsiTheme="minorEastAsia" w:hint="eastAsia"/>
                <w:szCs w:val="21"/>
              </w:rPr>
              <w:lastRenderedPageBreak/>
              <w:t>ように1項追加する。</w:t>
            </w:r>
          </w:p>
          <w:p w:rsidR="00D1785B" w:rsidRPr="00707C0F" w:rsidRDefault="00D1785B" w:rsidP="002D3BA3">
            <w:pPr>
              <w:ind w:left="210" w:hangingChars="100" w:hanging="210"/>
              <w:rPr>
                <w:rFonts w:asciiTheme="minorEastAsia" w:hAnsiTheme="minorEastAsia"/>
                <w:szCs w:val="21"/>
              </w:rPr>
            </w:pPr>
            <w:r w:rsidRPr="00707C0F">
              <w:rPr>
                <w:rFonts w:asciiTheme="minorEastAsia" w:hAnsiTheme="minorEastAsia" w:hint="eastAsia"/>
                <w:szCs w:val="21"/>
              </w:rPr>
              <w:t xml:space="preserve">　→「市民は、まちづくりに参加又は不参加を理由に不利</w:t>
            </w:r>
          </w:p>
          <w:p w:rsidR="00D1785B" w:rsidRPr="00707C0F" w:rsidRDefault="00D1785B" w:rsidP="002D3BA3">
            <w:pPr>
              <w:ind w:left="210" w:firstLineChars="100" w:firstLine="210"/>
              <w:rPr>
                <w:rFonts w:asciiTheme="minorEastAsia" w:hAnsiTheme="minorEastAsia"/>
                <w:szCs w:val="21"/>
              </w:rPr>
            </w:pPr>
            <w:r w:rsidRPr="00707C0F">
              <w:rPr>
                <w:rFonts w:asciiTheme="minorEastAsia" w:hAnsiTheme="minorEastAsia" w:hint="eastAsia"/>
                <w:szCs w:val="21"/>
              </w:rPr>
              <w:t>益を受けない。」</w:t>
            </w:r>
          </w:p>
        </w:tc>
        <w:tc>
          <w:tcPr>
            <w:tcW w:w="6024" w:type="dxa"/>
          </w:tcPr>
          <w:p w:rsidR="00D1785B" w:rsidRPr="00707C0F" w:rsidRDefault="002205D6" w:rsidP="002205D6">
            <w:pPr>
              <w:rPr>
                <w:rFonts w:asciiTheme="minorEastAsia" w:hAnsiTheme="minorEastAsia"/>
                <w:szCs w:val="21"/>
              </w:rPr>
            </w:pPr>
            <w:r>
              <w:rPr>
                <w:rFonts w:asciiTheme="minorEastAsia" w:hAnsiTheme="minorEastAsia" w:hint="eastAsia"/>
                <w:szCs w:val="21"/>
              </w:rPr>
              <w:lastRenderedPageBreak/>
              <w:t>この条は、市民の責務を示しているもので、</w:t>
            </w:r>
            <w:r w:rsidR="00DB3036">
              <w:rPr>
                <w:rFonts w:asciiTheme="minorEastAsia" w:hAnsiTheme="minorEastAsia" w:hint="eastAsia"/>
                <w:szCs w:val="21"/>
              </w:rPr>
              <w:t>ご意見</w:t>
            </w:r>
            <w:r w:rsidR="00751858">
              <w:rPr>
                <w:rFonts w:asciiTheme="minorEastAsia" w:hAnsiTheme="minorEastAsia" w:hint="eastAsia"/>
                <w:szCs w:val="21"/>
              </w:rPr>
              <w:t>のような項目の追加はこの条では相応しくないと判断</w:t>
            </w:r>
            <w:r>
              <w:rPr>
                <w:rFonts w:asciiTheme="minorEastAsia" w:hAnsiTheme="minorEastAsia" w:hint="eastAsia"/>
                <w:szCs w:val="21"/>
              </w:rPr>
              <w:t>しております。しかし、ご意見のような不利益は</w:t>
            </w:r>
            <w:r w:rsidR="00751858">
              <w:rPr>
                <w:rFonts w:asciiTheme="minorEastAsia" w:hAnsiTheme="minorEastAsia" w:hint="eastAsia"/>
                <w:szCs w:val="21"/>
              </w:rPr>
              <w:t>、</w:t>
            </w:r>
            <w:r>
              <w:rPr>
                <w:rFonts w:asciiTheme="minorEastAsia" w:hAnsiTheme="minorEastAsia" w:hint="eastAsia"/>
                <w:szCs w:val="21"/>
              </w:rPr>
              <w:t>あってはならないことであると</w:t>
            </w:r>
            <w:r>
              <w:rPr>
                <w:rFonts w:asciiTheme="minorEastAsia" w:hAnsiTheme="minorEastAsia" w:hint="eastAsia"/>
                <w:szCs w:val="21"/>
              </w:rPr>
              <w:lastRenderedPageBreak/>
              <w:t>認識しております。このようなこと</w:t>
            </w:r>
            <w:r w:rsidR="00751858">
              <w:rPr>
                <w:rFonts w:asciiTheme="minorEastAsia" w:hAnsiTheme="minorEastAsia" w:hint="eastAsia"/>
                <w:szCs w:val="21"/>
              </w:rPr>
              <w:t>から、本条の第１項及び第２項について、義務的表現から努力目標的な表現に修正することとしております。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val="restart"/>
          </w:tcPr>
          <w:p w:rsidR="00D1785B" w:rsidRPr="00707C0F" w:rsidRDefault="00D1785B" w:rsidP="002D3BA3">
            <w:pPr>
              <w:rPr>
                <w:rFonts w:asciiTheme="minorEastAsia" w:hAnsiTheme="minorEastAsia"/>
                <w:szCs w:val="21"/>
              </w:rPr>
            </w:pPr>
            <w:r w:rsidRPr="00707C0F">
              <w:rPr>
                <w:rFonts w:asciiTheme="minorEastAsia" w:hAnsiTheme="minorEastAsia" w:hint="eastAsia"/>
                <w:szCs w:val="21"/>
              </w:rPr>
              <w:t>第7条</w:t>
            </w:r>
          </w:p>
          <w:p w:rsidR="00D1785B" w:rsidRPr="00707C0F" w:rsidRDefault="00D1785B" w:rsidP="002D3BA3">
            <w:pPr>
              <w:rPr>
                <w:rFonts w:asciiTheme="minorEastAsia" w:hAnsiTheme="minorEastAsia"/>
                <w:szCs w:val="21"/>
              </w:rPr>
            </w:pPr>
            <w:r w:rsidRPr="00707C0F">
              <w:rPr>
                <w:rFonts w:asciiTheme="minorEastAsia" w:hAnsiTheme="minorEastAsia" w:hint="eastAsia"/>
                <w:szCs w:val="21"/>
              </w:rPr>
              <w:t>（住民自治組織の役割）</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7</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自治振興会等を中心として」の「等」はどのような組織を指しているのか。具体的な組織名を記載する。また、第3条第1項第4号にも同じく記載する。具体的な組織が想定されないのであれば「等」を削除する。</w:t>
            </w:r>
          </w:p>
        </w:tc>
        <w:tc>
          <w:tcPr>
            <w:tcW w:w="6024" w:type="dxa"/>
          </w:tcPr>
          <w:p w:rsidR="00DB3036" w:rsidRDefault="00DB3036">
            <w:pPr>
              <w:rPr>
                <w:rFonts w:asciiTheme="minorEastAsia" w:hAnsiTheme="minorEastAsia"/>
                <w:szCs w:val="21"/>
              </w:rPr>
            </w:pPr>
            <w:r>
              <w:rPr>
                <w:rFonts w:asciiTheme="minorEastAsia" w:hAnsiTheme="minorEastAsia" w:hint="eastAsia"/>
                <w:szCs w:val="21"/>
              </w:rPr>
              <w:t>住民自治組織の中心は自治振興会を名称とするものばかりではなく、協議会と称する団体もあります。このように、団体の名称は住民の総意によって決定されるべきものですので、自治振興会に統一を図るものではありません。</w:t>
            </w:r>
          </w:p>
          <w:p w:rsidR="008E1B9B" w:rsidRPr="00707C0F" w:rsidRDefault="00DB3036">
            <w:pPr>
              <w:rPr>
                <w:rFonts w:asciiTheme="minorEastAsia" w:hAnsiTheme="minorEastAsia"/>
                <w:szCs w:val="21"/>
              </w:rPr>
            </w:pPr>
            <w:r>
              <w:rPr>
                <w:rFonts w:asciiTheme="minorEastAsia" w:hAnsiTheme="minorEastAsia" w:hint="eastAsia"/>
                <w:szCs w:val="21"/>
              </w:rPr>
              <w:t>よって、「等」は必要と判断しております。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tcPr>
          <w:p w:rsidR="00D1785B" w:rsidRPr="00707C0F" w:rsidRDefault="00D1785B" w:rsidP="002D3BA3">
            <w:pPr>
              <w:rPr>
                <w:rFonts w:asciiTheme="minorEastAsia" w:hAnsiTheme="minorEastAsia"/>
                <w:szCs w:val="21"/>
              </w:rPr>
            </w:pP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8</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個々の町内会、自治会の運営は自主性、自立性が求められるものであり、その基となる会則の制定にあたっては、それぞれの地域特性を鑑み、町内会、自治会が独自に制定すべきもので、自治振興会等が中心になって取りまとめるものではないので本文を修正。</w:t>
            </w:r>
          </w:p>
          <w:p w:rsidR="00D1785B" w:rsidRPr="00707C0F" w:rsidRDefault="00D1785B">
            <w:pPr>
              <w:rPr>
                <w:rFonts w:asciiTheme="minorEastAsia" w:hAnsiTheme="minorEastAsia"/>
                <w:szCs w:val="21"/>
              </w:rPr>
            </w:pPr>
            <w:r w:rsidRPr="00707C0F">
              <w:rPr>
                <w:rFonts w:asciiTheme="minorEastAsia" w:hAnsiTheme="minorEastAsia" w:hint="eastAsia"/>
                <w:szCs w:val="21"/>
              </w:rPr>
              <w:t xml:space="preserve">　→「各地域の住民自治組織は、その地域の住民全員が参加で</w:t>
            </w:r>
          </w:p>
          <w:p w:rsidR="00D1785B" w:rsidRPr="00707C0F" w:rsidRDefault="00D1785B" w:rsidP="00B50D48">
            <w:pPr>
              <w:ind w:firstLineChars="200" w:firstLine="420"/>
              <w:rPr>
                <w:rFonts w:asciiTheme="minorEastAsia" w:hAnsiTheme="minorEastAsia"/>
                <w:szCs w:val="21"/>
              </w:rPr>
            </w:pPr>
            <w:r w:rsidRPr="00707C0F">
              <w:rPr>
                <w:rFonts w:asciiTheme="minorEastAsia" w:hAnsiTheme="minorEastAsia" w:hint="eastAsia"/>
                <w:szCs w:val="21"/>
              </w:rPr>
              <w:t>きる組織の構成、運営方法、会計事務等を定めた会則を制</w:t>
            </w:r>
          </w:p>
          <w:p w:rsidR="00D1785B" w:rsidRPr="00707C0F" w:rsidRDefault="00D1785B" w:rsidP="00B50D48">
            <w:pPr>
              <w:ind w:firstLineChars="200" w:firstLine="420"/>
              <w:rPr>
                <w:rFonts w:asciiTheme="minorEastAsia" w:hAnsiTheme="minorEastAsia"/>
                <w:szCs w:val="21"/>
              </w:rPr>
            </w:pPr>
            <w:r w:rsidRPr="00707C0F">
              <w:rPr>
                <w:rFonts w:asciiTheme="minorEastAsia" w:hAnsiTheme="minorEastAsia" w:hint="eastAsia"/>
                <w:szCs w:val="21"/>
              </w:rPr>
              <w:t>定及び公開し、並びに自治振興会等を中心として住民生活</w:t>
            </w:r>
          </w:p>
          <w:p w:rsidR="00D1785B" w:rsidRPr="00707C0F" w:rsidRDefault="00D1785B" w:rsidP="00B50D48">
            <w:pPr>
              <w:ind w:firstLineChars="200" w:firstLine="420"/>
              <w:rPr>
                <w:rFonts w:asciiTheme="minorEastAsia" w:hAnsiTheme="minorEastAsia"/>
                <w:szCs w:val="21"/>
              </w:rPr>
            </w:pPr>
            <w:r w:rsidRPr="00707C0F">
              <w:rPr>
                <w:rFonts w:asciiTheme="minorEastAsia" w:hAnsiTheme="minorEastAsia" w:hint="eastAsia"/>
                <w:szCs w:val="21"/>
              </w:rPr>
              <w:t>の安心及び安全の確保を図り、福祉及び文化活動等を活性</w:t>
            </w:r>
          </w:p>
          <w:p w:rsidR="008A7027" w:rsidRPr="00707C0F" w:rsidRDefault="00D1785B" w:rsidP="008A7027">
            <w:pPr>
              <w:ind w:firstLineChars="200" w:firstLine="420"/>
              <w:rPr>
                <w:rFonts w:asciiTheme="minorEastAsia" w:hAnsiTheme="minorEastAsia"/>
                <w:szCs w:val="21"/>
              </w:rPr>
            </w:pPr>
            <w:r w:rsidRPr="00707C0F">
              <w:rPr>
                <w:rFonts w:asciiTheme="minorEastAsia" w:hAnsiTheme="minorEastAsia" w:hint="eastAsia"/>
                <w:szCs w:val="21"/>
              </w:rPr>
              <w:t>化するよう努めなければならない。」</w:t>
            </w:r>
          </w:p>
        </w:tc>
        <w:tc>
          <w:tcPr>
            <w:tcW w:w="6024" w:type="dxa"/>
          </w:tcPr>
          <w:p w:rsidR="00D1785B" w:rsidRDefault="00DB3036">
            <w:pPr>
              <w:rPr>
                <w:rFonts w:asciiTheme="minorEastAsia" w:hAnsiTheme="minorEastAsia"/>
                <w:szCs w:val="21"/>
              </w:rPr>
            </w:pPr>
            <w:r>
              <w:rPr>
                <w:rFonts w:asciiTheme="minorEastAsia" w:hAnsiTheme="minorEastAsia" w:hint="eastAsia"/>
                <w:szCs w:val="21"/>
              </w:rPr>
              <w:t>この条</w:t>
            </w:r>
            <w:r w:rsidR="001730B6">
              <w:rPr>
                <w:rFonts w:asciiTheme="minorEastAsia" w:hAnsiTheme="minorEastAsia" w:hint="eastAsia"/>
                <w:szCs w:val="21"/>
              </w:rPr>
              <w:t>では、町内会、自治会等の住民自治組織の取りまとめは自治振興会等が中心であることを</w:t>
            </w:r>
            <w:r w:rsidR="00751858">
              <w:rPr>
                <w:rFonts w:asciiTheme="minorEastAsia" w:hAnsiTheme="minorEastAsia" w:hint="eastAsia"/>
                <w:szCs w:val="21"/>
              </w:rPr>
              <w:t>示しているもので、会則の制定及び公開を取りまとめることを示して</w:t>
            </w:r>
            <w:r w:rsidR="001730B6">
              <w:rPr>
                <w:rFonts w:asciiTheme="minorEastAsia" w:hAnsiTheme="minorEastAsia" w:hint="eastAsia"/>
                <w:szCs w:val="21"/>
              </w:rPr>
              <w:t>いるものではありません。</w:t>
            </w:r>
          </w:p>
          <w:p w:rsidR="001730B6" w:rsidRPr="00707C0F" w:rsidRDefault="001730B6">
            <w:pPr>
              <w:rPr>
                <w:rFonts w:asciiTheme="minorEastAsia" w:hAnsiTheme="minorEastAsia"/>
                <w:szCs w:val="21"/>
              </w:rPr>
            </w:pPr>
            <w:r>
              <w:rPr>
                <w:rFonts w:asciiTheme="minorEastAsia" w:hAnsiTheme="minorEastAsia" w:hint="eastAsia"/>
                <w:szCs w:val="21"/>
              </w:rPr>
              <w:t>よって、ご指摘の修正は不要であると判断しております。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B50D48">
            <w:pPr>
              <w:rPr>
                <w:rFonts w:asciiTheme="minorEastAsia" w:hAnsiTheme="minorEastAsia"/>
                <w:szCs w:val="21"/>
              </w:rPr>
            </w:pPr>
            <w:r w:rsidRPr="00707C0F">
              <w:rPr>
                <w:rFonts w:asciiTheme="minorEastAsia" w:hAnsiTheme="minorEastAsia" w:hint="eastAsia"/>
                <w:szCs w:val="21"/>
              </w:rPr>
              <w:t>第13条</w:t>
            </w:r>
          </w:p>
          <w:p w:rsidR="00D1785B" w:rsidRPr="00707C0F" w:rsidRDefault="00D1785B" w:rsidP="00B50D48">
            <w:pPr>
              <w:rPr>
                <w:rFonts w:asciiTheme="minorEastAsia" w:hAnsiTheme="minorEastAsia"/>
                <w:szCs w:val="21"/>
              </w:rPr>
            </w:pPr>
            <w:r w:rsidRPr="00707C0F">
              <w:rPr>
                <w:rFonts w:asciiTheme="minorEastAsia" w:hAnsiTheme="minorEastAsia" w:hint="eastAsia"/>
                <w:szCs w:val="21"/>
              </w:rPr>
              <w:t>（市議会の役割）</w:t>
            </w:r>
          </w:p>
          <w:p w:rsidR="00D1785B" w:rsidRPr="00707C0F" w:rsidRDefault="00D1785B" w:rsidP="00B50D48">
            <w:pPr>
              <w:rPr>
                <w:rFonts w:asciiTheme="minorEastAsia" w:hAnsiTheme="minorEastAsia"/>
                <w:szCs w:val="21"/>
              </w:rPr>
            </w:pPr>
            <w:r w:rsidRPr="00707C0F">
              <w:rPr>
                <w:rFonts w:asciiTheme="minorEastAsia" w:hAnsiTheme="minorEastAsia" w:hint="eastAsia"/>
                <w:szCs w:val="21"/>
              </w:rPr>
              <w:t>第2項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9</w:t>
            </w:r>
          </w:p>
        </w:tc>
        <w:tc>
          <w:tcPr>
            <w:tcW w:w="6024" w:type="dxa"/>
          </w:tcPr>
          <w:p w:rsidR="00D1785B" w:rsidRPr="00707C0F" w:rsidRDefault="00D1785B">
            <w:pPr>
              <w:rPr>
                <w:rFonts w:asciiTheme="minorEastAsia" w:hAnsiTheme="minorEastAsia"/>
                <w:szCs w:val="21"/>
              </w:rPr>
            </w:pPr>
            <w:r w:rsidRPr="00707C0F">
              <w:rPr>
                <w:rFonts w:asciiTheme="minorEastAsia" w:hAnsiTheme="minorEastAsia" w:hint="eastAsia"/>
                <w:szCs w:val="21"/>
              </w:rPr>
              <w:t>「市民」とは、定義によると「市内に在住し、在勤し、在学する個人及び市内に拠点を有する法人その他の団体」である。このことからすると、「市議会は、市民から負託を受けた」の表現は不正確であるので修正。</w:t>
            </w:r>
          </w:p>
          <w:p w:rsidR="00D1785B" w:rsidRPr="00707C0F" w:rsidRDefault="00D1785B">
            <w:pPr>
              <w:rPr>
                <w:rFonts w:asciiTheme="minorEastAsia" w:hAnsiTheme="minorEastAsia"/>
                <w:szCs w:val="21"/>
              </w:rPr>
            </w:pPr>
            <w:r w:rsidRPr="00707C0F">
              <w:rPr>
                <w:rFonts w:asciiTheme="minorEastAsia" w:hAnsiTheme="minorEastAsia" w:hint="eastAsia"/>
                <w:szCs w:val="21"/>
              </w:rPr>
              <w:t xml:space="preserve">　→「市議会は、選挙により市民から負託を受けた」又は「市</w:t>
            </w:r>
          </w:p>
          <w:p w:rsidR="00D1785B" w:rsidRPr="00707C0F" w:rsidRDefault="00D1785B" w:rsidP="003970E4">
            <w:pPr>
              <w:ind w:firstLineChars="200" w:firstLine="420"/>
              <w:rPr>
                <w:rFonts w:asciiTheme="minorEastAsia" w:hAnsiTheme="minorEastAsia"/>
                <w:szCs w:val="21"/>
              </w:rPr>
            </w:pPr>
            <w:r w:rsidRPr="00707C0F">
              <w:rPr>
                <w:rFonts w:asciiTheme="minorEastAsia" w:hAnsiTheme="minorEastAsia" w:hint="eastAsia"/>
                <w:szCs w:val="21"/>
              </w:rPr>
              <w:t>議会は、住民の負託を受けた」</w:t>
            </w:r>
          </w:p>
        </w:tc>
        <w:tc>
          <w:tcPr>
            <w:tcW w:w="6024" w:type="dxa"/>
          </w:tcPr>
          <w:p w:rsidR="00D1785B" w:rsidRPr="00707C0F" w:rsidRDefault="000123AA">
            <w:pPr>
              <w:rPr>
                <w:rFonts w:asciiTheme="minorEastAsia" w:hAnsiTheme="minorEastAsia"/>
                <w:szCs w:val="21"/>
              </w:rPr>
            </w:pPr>
            <w:r>
              <w:rPr>
                <w:rFonts w:asciiTheme="minorEastAsia" w:hAnsiTheme="minorEastAsia" w:hint="eastAsia"/>
                <w:szCs w:val="21"/>
              </w:rPr>
              <w:t>第13条、第14条は、市議会に関することですので、市議会においてお決めいただくこととしておりますので、回答は控えさせていただきます。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第15条</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（市長の役割）</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第1項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10</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市民」とは、定義によると「市内に在住し、在勤し、在学する個人及び市内に拠点を有する法人その他の団体」である。このことからすると、「市長は、市民から負託を受けた」の表現は不正確であるので修正。</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lastRenderedPageBreak/>
              <w:t xml:space="preserve">　→「市長は、選挙により市民から負託を受けた」又は「市</w:t>
            </w:r>
          </w:p>
          <w:p w:rsidR="00D1785B" w:rsidRPr="00707C0F" w:rsidRDefault="00D1785B" w:rsidP="00A30452">
            <w:pPr>
              <w:ind w:firstLineChars="200" w:firstLine="420"/>
              <w:rPr>
                <w:rFonts w:asciiTheme="minorEastAsia" w:hAnsiTheme="minorEastAsia"/>
                <w:szCs w:val="21"/>
              </w:rPr>
            </w:pPr>
            <w:r w:rsidRPr="00707C0F">
              <w:rPr>
                <w:rFonts w:asciiTheme="minorEastAsia" w:hAnsiTheme="minorEastAsia" w:hint="eastAsia"/>
                <w:szCs w:val="21"/>
              </w:rPr>
              <w:t>長は、住民から負託を受けた」</w:t>
            </w:r>
          </w:p>
        </w:tc>
        <w:tc>
          <w:tcPr>
            <w:tcW w:w="6024" w:type="dxa"/>
          </w:tcPr>
          <w:p w:rsidR="00D1785B" w:rsidRPr="00707C0F" w:rsidRDefault="001730B6">
            <w:pPr>
              <w:rPr>
                <w:rFonts w:asciiTheme="minorEastAsia" w:hAnsiTheme="minorEastAsia"/>
                <w:szCs w:val="21"/>
              </w:rPr>
            </w:pPr>
            <w:r>
              <w:rPr>
                <w:rFonts w:asciiTheme="minorEastAsia" w:hAnsiTheme="minorEastAsia" w:hint="eastAsia"/>
                <w:szCs w:val="21"/>
              </w:rPr>
              <w:lastRenderedPageBreak/>
              <w:t>ご意見を基に、</w:t>
            </w:r>
            <w:r w:rsidRPr="00707C0F">
              <w:rPr>
                <w:rFonts w:asciiTheme="minorEastAsia" w:hAnsiTheme="minorEastAsia" w:hint="eastAsia"/>
                <w:szCs w:val="21"/>
              </w:rPr>
              <w:t>「市長は、選挙により市民から負託を受けた」</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A30452">
            <w:pPr>
              <w:rPr>
                <w:rFonts w:asciiTheme="minorEastAsia" w:hAnsiTheme="minorEastAsia"/>
                <w:szCs w:val="21"/>
              </w:rPr>
            </w:pPr>
            <w:r w:rsidRPr="00707C0F">
              <w:rPr>
                <w:rFonts w:asciiTheme="minorEastAsia" w:hAnsiTheme="minorEastAsia" w:hint="eastAsia"/>
                <w:szCs w:val="21"/>
              </w:rPr>
              <w:t>第18条</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（協働の理念）</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11</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市の資産である豊かな人間性や自然環境及び伝統文化等」とあるが、第2条における「市」の定義は「…（略）…地方公共団体としての南砺市をいう。」であるので表現は不適切。「豊かな人間性や自然環境及び伝統文化等」は地方公共団体のものではなく住民のものであるので修正。</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 xml:space="preserve">　→「地域の資産である人間性や豊かな自然環境及び伝統文化</w:t>
            </w:r>
          </w:p>
          <w:p w:rsidR="00D1785B" w:rsidRPr="00707C0F" w:rsidRDefault="00D1785B" w:rsidP="00A30452">
            <w:pPr>
              <w:ind w:firstLineChars="200" w:firstLine="420"/>
              <w:rPr>
                <w:rFonts w:asciiTheme="minorEastAsia" w:hAnsiTheme="minorEastAsia"/>
                <w:szCs w:val="21"/>
              </w:rPr>
            </w:pPr>
            <w:r w:rsidRPr="00707C0F">
              <w:rPr>
                <w:rFonts w:asciiTheme="minorEastAsia" w:hAnsiTheme="minorEastAsia" w:hint="eastAsia"/>
                <w:szCs w:val="21"/>
              </w:rPr>
              <w:t>等」</w:t>
            </w:r>
          </w:p>
        </w:tc>
        <w:tc>
          <w:tcPr>
            <w:tcW w:w="6024" w:type="dxa"/>
          </w:tcPr>
          <w:p w:rsidR="00D1785B" w:rsidRPr="00707C0F" w:rsidRDefault="001730B6" w:rsidP="001730B6">
            <w:pPr>
              <w:rPr>
                <w:rFonts w:asciiTheme="minorEastAsia" w:hAnsiTheme="minorEastAsia"/>
                <w:szCs w:val="21"/>
              </w:rPr>
            </w:pPr>
            <w:r>
              <w:rPr>
                <w:rFonts w:asciiTheme="minorEastAsia" w:hAnsiTheme="minorEastAsia" w:hint="eastAsia"/>
                <w:szCs w:val="21"/>
              </w:rPr>
              <w:t>ご意見を基に、</w:t>
            </w:r>
            <w:r w:rsidR="00751858">
              <w:rPr>
                <w:rFonts w:asciiTheme="minorEastAsia" w:hAnsiTheme="minorEastAsia" w:hint="eastAsia"/>
                <w:szCs w:val="21"/>
              </w:rPr>
              <w:t>「地域の財産</w:t>
            </w:r>
            <w:r w:rsidRPr="00707C0F">
              <w:rPr>
                <w:rFonts w:asciiTheme="minorEastAsia" w:hAnsiTheme="minorEastAsia" w:hint="eastAsia"/>
                <w:szCs w:val="21"/>
              </w:rPr>
              <w:t>である</w:t>
            </w:r>
            <w:r>
              <w:rPr>
                <w:rFonts w:asciiTheme="minorEastAsia" w:hAnsiTheme="minorEastAsia" w:hint="eastAsia"/>
                <w:szCs w:val="21"/>
              </w:rPr>
              <w:t>豊かな人間性、自然環境、</w:t>
            </w:r>
            <w:r w:rsidRPr="00707C0F">
              <w:rPr>
                <w:rFonts w:asciiTheme="minorEastAsia" w:hAnsiTheme="minorEastAsia" w:hint="eastAsia"/>
                <w:szCs w:val="21"/>
              </w:rPr>
              <w:t>伝統文化等</w:t>
            </w:r>
            <w:r>
              <w:rPr>
                <w:rFonts w:asciiTheme="minorEastAsia" w:hAnsiTheme="minorEastAsia" w:hint="eastAsia"/>
                <w:szCs w:val="21"/>
              </w:rPr>
              <w:t>を活かして</w:t>
            </w:r>
            <w:r w:rsidRPr="00707C0F">
              <w:rPr>
                <w:rFonts w:asciiTheme="minorEastAsia" w:hAnsiTheme="minorEastAsia" w:hint="eastAsia"/>
                <w:szCs w:val="21"/>
              </w:rPr>
              <w:t>」</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A27FB4">
            <w:pPr>
              <w:rPr>
                <w:rFonts w:asciiTheme="minorEastAsia" w:hAnsiTheme="minorEastAsia"/>
                <w:szCs w:val="21"/>
              </w:rPr>
            </w:pPr>
            <w:r w:rsidRPr="00707C0F">
              <w:rPr>
                <w:rFonts w:asciiTheme="minorEastAsia" w:hAnsiTheme="minorEastAsia" w:hint="eastAsia"/>
                <w:szCs w:val="21"/>
              </w:rPr>
              <w:t>第19条</w:t>
            </w:r>
          </w:p>
          <w:p w:rsidR="00D1785B" w:rsidRPr="00707C0F" w:rsidRDefault="00D1785B" w:rsidP="00A27FB4">
            <w:pPr>
              <w:rPr>
                <w:rFonts w:asciiTheme="minorEastAsia" w:hAnsiTheme="minorEastAsia"/>
                <w:szCs w:val="21"/>
              </w:rPr>
            </w:pPr>
            <w:r w:rsidRPr="00707C0F">
              <w:rPr>
                <w:rFonts w:asciiTheme="minorEastAsia" w:hAnsiTheme="minorEastAsia" w:hint="eastAsia"/>
                <w:szCs w:val="21"/>
              </w:rPr>
              <w:t>（協働における市の役割）</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12</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条例でカタカナ語の動詞を使用することは好ましくないので、「各団体からの情報発信をサポートし、」を修正。</w:t>
            </w:r>
          </w:p>
          <w:p w:rsidR="008E1B9B" w:rsidRPr="00707C0F" w:rsidRDefault="00D1785B" w:rsidP="003970E4">
            <w:pPr>
              <w:rPr>
                <w:rFonts w:asciiTheme="minorEastAsia" w:hAnsiTheme="minorEastAsia"/>
                <w:szCs w:val="21"/>
              </w:rPr>
            </w:pPr>
            <w:r w:rsidRPr="00707C0F">
              <w:rPr>
                <w:rFonts w:asciiTheme="minorEastAsia" w:hAnsiTheme="minorEastAsia" w:hint="eastAsia"/>
                <w:szCs w:val="21"/>
              </w:rPr>
              <w:t xml:space="preserve">　→「各団体からの情報発信を支援し、」</w:t>
            </w:r>
          </w:p>
        </w:tc>
        <w:tc>
          <w:tcPr>
            <w:tcW w:w="6024" w:type="dxa"/>
          </w:tcPr>
          <w:p w:rsidR="00D1785B" w:rsidRPr="00707C0F" w:rsidRDefault="001730B6">
            <w:pPr>
              <w:rPr>
                <w:rFonts w:asciiTheme="minorEastAsia" w:hAnsiTheme="minorEastAsia"/>
                <w:szCs w:val="21"/>
              </w:rPr>
            </w:pPr>
            <w:r>
              <w:rPr>
                <w:rFonts w:asciiTheme="minorEastAsia" w:hAnsiTheme="minorEastAsia" w:hint="eastAsia"/>
                <w:szCs w:val="21"/>
              </w:rPr>
              <w:t>ご意見を基に、</w:t>
            </w:r>
            <w:r w:rsidR="00EE3B26">
              <w:rPr>
                <w:rFonts w:asciiTheme="minorEastAsia" w:hAnsiTheme="minorEastAsia" w:hint="eastAsia"/>
                <w:szCs w:val="21"/>
              </w:rPr>
              <w:t>「</w:t>
            </w:r>
            <w:r w:rsidR="00B852B5" w:rsidRPr="00707C0F">
              <w:rPr>
                <w:rFonts w:asciiTheme="minorEastAsia" w:hAnsiTheme="minorEastAsia" w:hint="eastAsia"/>
                <w:szCs w:val="21"/>
              </w:rPr>
              <w:t>情報発信を支援し、」</w:t>
            </w:r>
            <w:r w:rsidR="00B852B5">
              <w:rPr>
                <w:rFonts w:asciiTheme="minorEastAsia" w:hAnsiTheme="minorEastAsia" w:hint="eastAsia"/>
                <w:szCs w:val="21"/>
              </w:rPr>
              <w:t>に</w:t>
            </w:r>
            <w:r w:rsidR="00B852B5"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8235B3">
            <w:pPr>
              <w:rPr>
                <w:rFonts w:asciiTheme="minorEastAsia" w:hAnsiTheme="minorEastAsia"/>
                <w:szCs w:val="21"/>
              </w:rPr>
            </w:pPr>
            <w:r w:rsidRPr="00707C0F">
              <w:rPr>
                <w:rFonts w:asciiTheme="minorEastAsia" w:hAnsiTheme="minorEastAsia" w:hint="eastAsia"/>
                <w:szCs w:val="21"/>
              </w:rPr>
              <w:t>第22条</w:t>
            </w:r>
          </w:p>
          <w:p w:rsidR="00D1785B" w:rsidRPr="00707C0F" w:rsidRDefault="00D1785B" w:rsidP="008235B3">
            <w:pPr>
              <w:rPr>
                <w:rFonts w:asciiTheme="minorEastAsia" w:hAnsiTheme="minorEastAsia"/>
                <w:szCs w:val="21"/>
              </w:rPr>
            </w:pPr>
            <w:r w:rsidRPr="00707C0F">
              <w:rPr>
                <w:rFonts w:asciiTheme="minorEastAsia" w:hAnsiTheme="minorEastAsia" w:hint="eastAsia"/>
                <w:szCs w:val="21"/>
              </w:rPr>
              <w:t>（情報の発信及び収集）</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13</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市の多様な情報を発信し、」とあるが、第2条における「市」の定義は「…（略）…地方公共団体としての南砺市をいう。」であるので表現は不適切。地方公共団体の情報を発信するのではなく、地域の情報を発信することが求められるので修正。</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 xml:space="preserve">　→「地域の多様な情報を発信し、」</w:t>
            </w:r>
          </w:p>
        </w:tc>
        <w:tc>
          <w:tcPr>
            <w:tcW w:w="6024" w:type="dxa"/>
          </w:tcPr>
          <w:p w:rsidR="00D1785B" w:rsidRPr="00707C0F" w:rsidRDefault="00B852B5">
            <w:pPr>
              <w:rPr>
                <w:rFonts w:asciiTheme="minorEastAsia" w:hAnsiTheme="minorEastAsia"/>
                <w:szCs w:val="21"/>
              </w:rPr>
            </w:pPr>
            <w:r>
              <w:rPr>
                <w:rFonts w:asciiTheme="minorEastAsia" w:hAnsiTheme="minorEastAsia" w:hint="eastAsia"/>
                <w:szCs w:val="21"/>
              </w:rPr>
              <w:t>ご意見を基に、</w:t>
            </w:r>
            <w:r w:rsidRPr="00707C0F">
              <w:rPr>
                <w:rFonts w:asciiTheme="minorEastAsia" w:hAnsiTheme="minorEastAsia" w:hint="eastAsia"/>
                <w:szCs w:val="21"/>
              </w:rPr>
              <w:t>「地域の多様な情報を発信し、」</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C26E33">
            <w:pPr>
              <w:rPr>
                <w:rFonts w:asciiTheme="minorEastAsia" w:hAnsiTheme="minorEastAsia"/>
                <w:szCs w:val="21"/>
              </w:rPr>
            </w:pPr>
            <w:r w:rsidRPr="00707C0F">
              <w:rPr>
                <w:rFonts w:asciiTheme="minorEastAsia" w:hAnsiTheme="minorEastAsia" w:hint="eastAsia"/>
                <w:szCs w:val="21"/>
              </w:rPr>
              <w:t>第29条</w:t>
            </w:r>
          </w:p>
          <w:p w:rsidR="00D1785B" w:rsidRPr="00707C0F" w:rsidRDefault="00D1785B" w:rsidP="00C26E33">
            <w:pPr>
              <w:rPr>
                <w:rFonts w:asciiTheme="minorEastAsia" w:hAnsiTheme="minorEastAsia"/>
                <w:szCs w:val="21"/>
              </w:rPr>
            </w:pPr>
            <w:r w:rsidRPr="00707C0F">
              <w:rPr>
                <w:rFonts w:asciiTheme="minorEastAsia" w:hAnsiTheme="minorEastAsia" w:hint="eastAsia"/>
                <w:szCs w:val="21"/>
              </w:rPr>
              <w:t>（意見公募）</w:t>
            </w:r>
          </w:p>
          <w:p w:rsidR="00D1785B" w:rsidRPr="00707C0F" w:rsidRDefault="00D1785B" w:rsidP="00C26E33">
            <w:pPr>
              <w:rPr>
                <w:rFonts w:asciiTheme="minorEastAsia" w:hAnsiTheme="minorEastAsia"/>
                <w:szCs w:val="21"/>
              </w:rPr>
            </w:pPr>
            <w:r w:rsidRPr="00707C0F">
              <w:rPr>
                <w:rFonts w:asciiTheme="minorEastAsia" w:hAnsiTheme="minorEastAsia" w:hint="eastAsia"/>
                <w:szCs w:val="21"/>
              </w:rPr>
              <w:t>第2項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14</w:t>
            </w:r>
          </w:p>
        </w:tc>
        <w:tc>
          <w:tcPr>
            <w:tcW w:w="6024" w:type="dxa"/>
          </w:tcPr>
          <w:p w:rsidR="00D1785B" w:rsidRPr="00707C0F" w:rsidRDefault="00D1785B" w:rsidP="00D93F3D">
            <w:pPr>
              <w:rPr>
                <w:rFonts w:asciiTheme="minorEastAsia" w:hAnsiTheme="minorEastAsia"/>
                <w:szCs w:val="21"/>
              </w:rPr>
            </w:pPr>
            <w:r w:rsidRPr="00707C0F">
              <w:rPr>
                <w:rFonts w:asciiTheme="minorEastAsia" w:hAnsiTheme="minorEastAsia" w:hint="eastAsia"/>
                <w:szCs w:val="21"/>
              </w:rPr>
              <w:t>利害関係の発生する意見公募については、組織的な賛成、反対の意見提出も想定されるが、市長は意見の提出件数で判断するのではなく、意見の内容の適合性や合理性等に着目して、中立、公平、公正の立場から意思決定を行うことが重要。この旨の規定を追加するか、意見募集に関する規則等を制定するのであればその中でこのことを考慮すること。</w:t>
            </w:r>
          </w:p>
        </w:tc>
        <w:tc>
          <w:tcPr>
            <w:tcW w:w="6024" w:type="dxa"/>
          </w:tcPr>
          <w:p w:rsidR="00B852B5" w:rsidRPr="00707C0F" w:rsidRDefault="00B852B5">
            <w:pPr>
              <w:rPr>
                <w:rFonts w:asciiTheme="minorEastAsia" w:hAnsiTheme="minorEastAsia"/>
                <w:szCs w:val="21"/>
              </w:rPr>
            </w:pPr>
            <w:r>
              <w:rPr>
                <w:rFonts w:asciiTheme="minorEastAsia" w:hAnsiTheme="minorEastAsia" w:hint="eastAsia"/>
                <w:szCs w:val="21"/>
              </w:rPr>
              <w:t>ご意見のように、</w:t>
            </w:r>
            <w:r w:rsidRPr="00707C0F">
              <w:rPr>
                <w:rFonts w:asciiTheme="minorEastAsia" w:hAnsiTheme="minorEastAsia" w:hint="eastAsia"/>
                <w:szCs w:val="21"/>
              </w:rPr>
              <w:t>意見の内容の適合性や合理性等に着目して、中立、公平、公正の立場から意思決定を行うこと</w:t>
            </w:r>
            <w:r>
              <w:rPr>
                <w:rFonts w:asciiTheme="minorEastAsia" w:hAnsiTheme="minorEastAsia" w:hint="eastAsia"/>
                <w:szCs w:val="21"/>
              </w:rPr>
              <w:t>は当然のことであります。このようなことが確実に行われているかを市民の皆様にご理解いただくために、市長が考え方を公表する規定としています。また、市で規定している「</w:t>
            </w:r>
            <w:r w:rsidR="007E3AD0">
              <w:rPr>
                <w:rFonts w:asciiTheme="minorEastAsia" w:hAnsiTheme="minorEastAsia" w:hint="eastAsia"/>
                <w:szCs w:val="21"/>
              </w:rPr>
              <w:t>南砺市</w:t>
            </w:r>
            <w:r>
              <w:rPr>
                <w:rFonts w:asciiTheme="minorEastAsia" w:hAnsiTheme="minorEastAsia" w:hint="eastAsia"/>
                <w:szCs w:val="21"/>
              </w:rPr>
              <w:t>パブリック</w:t>
            </w:r>
            <w:r w:rsidR="007E3AD0">
              <w:rPr>
                <w:rFonts w:asciiTheme="minorEastAsia" w:hAnsiTheme="minorEastAsia" w:hint="eastAsia"/>
                <w:szCs w:val="21"/>
              </w:rPr>
              <w:t>・</w:t>
            </w:r>
            <w:r>
              <w:rPr>
                <w:rFonts w:asciiTheme="minorEastAsia" w:hAnsiTheme="minorEastAsia" w:hint="eastAsia"/>
                <w:szCs w:val="21"/>
              </w:rPr>
              <w:t>コメント</w:t>
            </w:r>
            <w:r w:rsidR="008E1B9B">
              <w:rPr>
                <w:rFonts w:asciiTheme="minorEastAsia" w:hAnsiTheme="minorEastAsia" w:hint="eastAsia"/>
                <w:szCs w:val="21"/>
              </w:rPr>
              <w:t>手続実施要領」でこれらの規定の見直しを検討</w:t>
            </w:r>
            <w:r w:rsidR="007E3AD0">
              <w:rPr>
                <w:rFonts w:asciiTheme="minorEastAsia" w:hAnsiTheme="minorEastAsia" w:hint="eastAsia"/>
                <w:szCs w:val="21"/>
              </w:rPr>
              <w:t>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val="restart"/>
          </w:tcPr>
          <w:p w:rsidR="00D1785B" w:rsidRPr="00707C0F" w:rsidRDefault="00D1785B" w:rsidP="00D93F3D">
            <w:pPr>
              <w:rPr>
                <w:rFonts w:asciiTheme="minorEastAsia" w:hAnsiTheme="minorEastAsia"/>
                <w:szCs w:val="21"/>
              </w:rPr>
            </w:pPr>
            <w:r w:rsidRPr="00707C0F">
              <w:rPr>
                <w:rFonts w:asciiTheme="minorEastAsia" w:hAnsiTheme="minorEastAsia" w:hint="eastAsia"/>
                <w:szCs w:val="21"/>
              </w:rPr>
              <w:t>第29条</w:t>
            </w:r>
          </w:p>
          <w:p w:rsidR="00D1785B" w:rsidRPr="00707C0F" w:rsidRDefault="00D1785B" w:rsidP="00C26E33">
            <w:pPr>
              <w:rPr>
                <w:rFonts w:asciiTheme="minorEastAsia" w:hAnsiTheme="minorEastAsia"/>
                <w:szCs w:val="21"/>
              </w:rPr>
            </w:pPr>
            <w:r w:rsidRPr="00707C0F">
              <w:rPr>
                <w:rFonts w:asciiTheme="minorEastAsia" w:hAnsiTheme="minorEastAsia" w:hint="eastAsia"/>
                <w:szCs w:val="21"/>
              </w:rPr>
              <w:t>（意見公募）</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15</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提出された意見を尊重して案に反映させたことにより、公表した案の内容と大きく相違する結果となった場合は、「再度、意見募集をしなければならない」旨の規定を設けるか、又は意見募集に関する規則等を制定するのであればその中でこのことを考慮すること。</w:t>
            </w:r>
          </w:p>
        </w:tc>
        <w:tc>
          <w:tcPr>
            <w:tcW w:w="6024" w:type="dxa"/>
          </w:tcPr>
          <w:p w:rsidR="00D1785B" w:rsidRDefault="007E3AD0">
            <w:pPr>
              <w:rPr>
                <w:rFonts w:asciiTheme="minorEastAsia" w:hAnsiTheme="minorEastAsia"/>
                <w:szCs w:val="21"/>
              </w:rPr>
            </w:pPr>
            <w:r>
              <w:rPr>
                <w:rFonts w:asciiTheme="minorEastAsia" w:hAnsiTheme="minorEastAsia" w:hint="eastAsia"/>
                <w:szCs w:val="21"/>
              </w:rPr>
              <w:t>意見公募は、政策や施策の説明責任と市民の市政参画を促進することで、より公正で透明性の高い開かれた市政のために実施するものです。提出された意見は、その趣旨を尊重して市長が意思決定を行うものです。いただいたご意見の反映の可否</w:t>
            </w:r>
            <w:r w:rsidR="001662A0">
              <w:rPr>
                <w:rFonts w:asciiTheme="minorEastAsia" w:hAnsiTheme="minorEastAsia" w:hint="eastAsia"/>
                <w:szCs w:val="21"/>
              </w:rPr>
              <w:t>の責任は</w:t>
            </w:r>
            <w:r>
              <w:rPr>
                <w:rFonts w:asciiTheme="minorEastAsia" w:hAnsiTheme="minorEastAsia" w:hint="eastAsia"/>
                <w:szCs w:val="21"/>
              </w:rPr>
              <w:t>市の代表である市長</w:t>
            </w:r>
            <w:r w:rsidR="001662A0">
              <w:rPr>
                <w:rFonts w:asciiTheme="minorEastAsia" w:hAnsiTheme="minorEastAsia" w:hint="eastAsia"/>
                <w:szCs w:val="21"/>
              </w:rPr>
              <w:t>にあります。この過程を経て市の最終</w:t>
            </w:r>
            <w:r w:rsidR="001662A0">
              <w:rPr>
                <w:rFonts w:asciiTheme="minorEastAsia" w:hAnsiTheme="minorEastAsia" w:hint="eastAsia"/>
                <w:szCs w:val="21"/>
              </w:rPr>
              <w:lastRenderedPageBreak/>
              <w:t>的な意思決定機関である</w:t>
            </w:r>
            <w:r>
              <w:rPr>
                <w:rFonts w:asciiTheme="minorEastAsia" w:hAnsiTheme="minorEastAsia" w:hint="eastAsia"/>
                <w:szCs w:val="21"/>
              </w:rPr>
              <w:t>市議会に提案してい</w:t>
            </w:r>
            <w:r w:rsidR="001662A0">
              <w:rPr>
                <w:rFonts w:asciiTheme="minorEastAsia" w:hAnsiTheme="minorEastAsia" w:hint="eastAsia"/>
                <w:szCs w:val="21"/>
              </w:rPr>
              <w:t>きます。</w:t>
            </w:r>
          </w:p>
          <w:p w:rsidR="001662A0" w:rsidRPr="001662A0" w:rsidRDefault="00880894">
            <w:pPr>
              <w:rPr>
                <w:rFonts w:asciiTheme="minorEastAsia" w:hAnsiTheme="minorEastAsia"/>
                <w:szCs w:val="21"/>
              </w:rPr>
            </w:pPr>
            <w:r>
              <w:rPr>
                <w:rFonts w:asciiTheme="minorEastAsia" w:hAnsiTheme="minorEastAsia" w:hint="eastAsia"/>
                <w:szCs w:val="21"/>
              </w:rPr>
              <w:t>よって、度重なる意見公募を行うかどうかは条例、規則によるものではなく</w:t>
            </w:r>
            <w:r w:rsidR="001662A0">
              <w:rPr>
                <w:rFonts w:asciiTheme="minorEastAsia" w:hAnsiTheme="minorEastAsia" w:hint="eastAsia"/>
                <w:szCs w:val="21"/>
              </w:rPr>
              <w:t>、市民の負託を受けた市長の判断によるものと考えております。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tcPr>
          <w:p w:rsidR="00D1785B" w:rsidRPr="00707C0F" w:rsidRDefault="00D1785B" w:rsidP="00D93F3D">
            <w:pPr>
              <w:rPr>
                <w:rFonts w:asciiTheme="minorEastAsia" w:hAnsiTheme="minorEastAsia"/>
                <w:szCs w:val="21"/>
              </w:rPr>
            </w:pP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16</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個別の意見公募に対する結果の公表の規定はあるが、提出された市民の意見がどの程度反映されたかを市民が認識し、積極的な意見応募の意識醸成のため、年に1回「意見募集の件数」、「意見提出者数及び件数」、「意見により修正された案の件数」等を公表する規定を設ける。又は、意見募集に関する規則等を制定するのであればその中でこのことを考慮すること。</w:t>
            </w:r>
          </w:p>
        </w:tc>
        <w:tc>
          <w:tcPr>
            <w:tcW w:w="6024" w:type="dxa"/>
          </w:tcPr>
          <w:p w:rsidR="00D1785B" w:rsidRPr="00707C0F" w:rsidRDefault="001662A0">
            <w:pPr>
              <w:rPr>
                <w:rFonts w:asciiTheme="minorEastAsia" w:hAnsiTheme="minorEastAsia"/>
                <w:szCs w:val="21"/>
              </w:rPr>
            </w:pPr>
            <w:r>
              <w:rPr>
                <w:rFonts w:asciiTheme="minorEastAsia" w:hAnsiTheme="minorEastAsia" w:hint="eastAsia"/>
                <w:szCs w:val="21"/>
              </w:rPr>
              <w:t>現在の市の規定では、意見公募に対する結果の公表を義務付けております。この条例が制定されれば、これまで以上に情報の共有が進み、市民の皆様が市政に参画いただく機会が自ずと増えることになります。貴重なご意見をいただきましたので、今後、「南砺市パ</w:t>
            </w:r>
            <w:r w:rsidR="008E1B9B">
              <w:rPr>
                <w:rFonts w:asciiTheme="minorEastAsia" w:hAnsiTheme="minorEastAsia" w:hint="eastAsia"/>
                <w:szCs w:val="21"/>
              </w:rPr>
              <w:t>ブリック・コメント手続実施要領」でこれらの規定の見直しを検討</w:t>
            </w:r>
            <w:r>
              <w:rPr>
                <w:rFonts w:asciiTheme="minorEastAsia" w:hAnsiTheme="minorEastAsia" w:hint="eastAsia"/>
                <w:szCs w:val="21"/>
              </w:rPr>
              <w:t>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D70DEC">
            <w:pPr>
              <w:rPr>
                <w:rFonts w:asciiTheme="minorEastAsia" w:hAnsiTheme="minorEastAsia"/>
                <w:szCs w:val="21"/>
              </w:rPr>
            </w:pPr>
            <w:r w:rsidRPr="00707C0F">
              <w:rPr>
                <w:rFonts w:asciiTheme="minorEastAsia" w:hAnsiTheme="minorEastAsia" w:hint="eastAsia"/>
                <w:szCs w:val="21"/>
              </w:rPr>
              <w:t>第34条</w:t>
            </w:r>
          </w:p>
          <w:p w:rsidR="00D1785B" w:rsidRPr="00707C0F" w:rsidRDefault="00D1785B" w:rsidP="00D70DEC">
            <w:pPr>
              <w:rPr>
                <w:rFonts w:asciiTheme="minorEastAsia" w:hAnsiTheme="minorEastAsia"/>
                <w:szCs w:val="21"/>
              </w:rPr>
            </w:pPr>
            <w:r w:rsidRPr="00707C0F">
              <w:rPr>
                <w:rFonts w:asciiTheme="minorEastAsia" w:hAnsiTheme="minorEastAsia" w:hint="eastAsia"/>
                <w:szCs w:val="21"/>
              </w:rPr>
              <w:t>（住民投票）</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17</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市政を2分するような住民投票でシコリが残り、市民生活に悪影響</w:t>
            </w:r>
            <w:r w:rsidR="008E1B9B">
              <w:rPr>
                <w:rFonts w:asciiTheme="minorEastAsia" w:hAnsiTheme="minorEastAsia" w:hint="eastAsia"/>
                <w:szCs w:val="21"/>
              </w:rPr>
              <w:t>を及ぼす恐れがあるので、市は住民投票回避に最善の努力をすること</w:t>
            </w:r>
            <w:r w:rsidRPr="00707C0F">
              <w:rPr>
                <w:rFonts w:asciiTheme="minorEastAsia" w:hAnsiTheme="minorEastAsia" w:hint="eastAsia"/>
                <w:szCs w:val="21"/>
              </w:rPr>
              <w:t>。住民投票を実施したが投票率が低い場合には民意が十分に反映されているとはいえないので、一定の投票率以下の場合は住民投票を無効とし、開票作業を行わないことの規定を設けるか、住民投票に関する条例の中でこのことを考慮すること。</w:t>
            </w:r>
          </w:p>
        </w:tc>
        <w:tc>
          <w:tcPr>
            <w:tcW w:w="6024" w:type="dxa"/>
          </w:tcPr>
          <w:p w:rsidR="00D1785B" w:rsidRDefault="00A3172A">
            <w:pPr>
              <w:rPr>
                <w:rFonts w:asciiTheme="minorEastAsia" w:hAnsiTheme="minorEastAsia"/>
                <w:szCs w:val="21"/>
              </w:rPr>
            </w:pPr>
            <w:r>
              <w:rPr>
                <w:rFonts w:asciiTheme="minorEastAsia" w:hAnsiTheme="minorEastAsia" w:hint="eastAsia"/>
                <w:szCs w:val="21"/>
              </w:rPr>
              <w:t>ご意見の他にも、住民投票に関する条文についてご意見をいただいております。それらを基に、常設型から非常設型の形態の</w:t>
            </w:r>
            <w:r w:rsidR="001662A0">
              <w:rPr>
                <w:rFonts w:asciiTheme="minorEastAsia" w:hAnsiTheme="minorEastAsia" w:hint="eastAsia"/>
                <w:szCs w:val="21"/>
              </w:rPr>
              <w:t>条文</w:t>
            </w:r>
            <w:r>
              <w:rPr>
                <w:rFonts w:asciiTheme="minorEastAsia" w:hAnsiTheme="minorEastAsia" w:hint="eastAsia"/>
                <w:szCs w:val="21"/>
              </w:rPr>
              <w:t>に</w:t>
            </w:r>
            <w:r w:rsidR="001662A0" w:rsidRPr="002F1A7B">
              <w:rPr>
                <w:rFonts w:asciiTheme="minorEastAsia" w:hAnsiTheme="minorEastAsia" w:hint="eastAsia"/>
                <w:b/>
                <w:szCs w:val="21"/>
                <w:u w:val="single"/>
              </w:rPr>
              <w:t>修正いたします。</w:t>
            </w:r>
          </w:p>
          <w:p w:rsidR="001662A0" w:rsidRPr="001662A0" w:rsidRDefault="001662A0">
            <w:pPr>
              <w:rPr>
                <w:rFonts w:asciiTheme="minorEastAsia" w:hAnsiTheme="minorEastAsia"/>
                <w:szCs w:val="21"/>
              </w:rPr>
            </w:pPr>
            <w:r>
              <w:rPr>
                <w:rFonts w:asciiTheme="minorEastAsia" w:hAnsiTheme="minorEastAsia" w:hint="eastAsia"/>
                <w:szCs w:val="21"/>
              </w:rPr>
              <w:t>ご意見のようなことは、別に定めることになる</w:t>
            </w:r>
            <w:r w:rsidR="00A3172A">
              <w:rPr>
                <w:rFonts w:asciiTheme="minorEastAsia" w:hAnsiTheme="minorEastAsia" w:hint="eastAsia"/>
                <w:szCs w:val="21"/>
              </w:rPr>
              <w:t>住民投票条例で規定することになると考えております。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第34条</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（住民投票）</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第1項</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 xml:space="preserve">　第1号</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 xml:space="preserve">　第2号</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第2項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18</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第2条において「市」の定義は「…（略）…地方公共団体としての南砺市をいう。」であるので、「市において選挙権を有する者」とは「（地域を表す南砺市ではなく）地方公共団体としての南砺市において選挙権を有する者」となり、「市の職員で選挙権を有する者」と解釈される恐れがあるので修正。</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 xml:space="preserve">　→「市議会議員及び市長の選挙権を有する者」</w:t>
            </w:r>
          </w:p>
        </w:tc>
        <w:tc>
          <w:tcPr>
            <w:tcW w:w="6024" w:type="dxa"/>
          </w:tcPr>
          <w:p w:rsidR="00D1785B" w:rsidRPr="00707C0F" w:rsidRDefault="00A3172A">
            <w:pPr>
              <w:rPr>
                <w:rFonts w:asciiTheme="minorEastAsia" w:hAnsiTheme="minorEastAsia"/>
                <w:szCs w:val="21"/>
              </w:rPr>
            </w:pPr>
            <w:r>
              <w:rPr>
                <w:rFonts w:asciiTheme="minorEastAsia" w:hAnsiTheme="minorEastAsia" w:hint="eastAsia"/>
                <w:szCs w:val="21"/>
              </w:rPr>
              <w:t>ご意見の他にも、住民投票に関する条文についてご意見をいただいております。それらを基に、常設型から非常設型の形態の条文に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第34条</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（住民投票）</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第1項</w:t>
            </w:r>
          </w:p>
          <w:p w:rsidR="00D1785B" w:rsidRPr="00707C0F" w:rsidRDefault="00D1785B" w:rsidP="00F00A36">
            <w:pPr>
              <w:rPr>
                <w:rFonts w:asciiTheme="minorEastAsia" w:hAnsiTheme="minorEastAsia"/>
                <w:szCs w:val="21"/>
              </w:rPr>
            </w:pPr>
            <w:r w:rsidRPr="00707C0F">
              <w:rPr>
                <w:rFonts w:asciiTheme="minorEastAsia" w:hAnsiTheme="minorEastAsia" w:hint="eastAsia"/>
                <w:szCs w:val="21"/>
              </w:rPr>
              <w:t xml:space="preserve">　第4号</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19</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「住民投票に関する次に掲げる議案」では、住民投票の実施だけでなく住民投票に関するもの全てが対象との広義に解釈することもできるので修正。</w:t>
            </w:r>
          </w:p>
          <w:p w:rsidR="00D1785B" w:rsidRDefault="00D1785B" w:rsidP="003970E4">
            <w:pPr>
              <w:rPr>
                <w:rFonts w:asciiTheme="minorEastAsia" w:hAnsiTheme="minorEastAsia"/>
                <w:szCs w:val="21"/>
              </w:rPr>
            </w:pPr>
            <w:r w:rsidRPr="00707C0F">
              <w:rPr>
                <w:rFonts w:asciiTheme="minorEastAsia" w:hAnsiTheme="minorEastAsia" w:hint="eastAsia"/>
                <w:szCs w:val="21"/>
              </w:rPr>
              <w:t xml:space="preserve">　→「住民投票の実施に係る次に掲げる議案」</w:t>
            </w:r>
          </w:p>
          <w:p w:rsidR="008A7027" w:rsidRPr="00707C0F" w:rsidRDefault="008A7027" w:rsidP="003970E4">
            <w:pPr>
              <w:rPr>
                <w:rFonts w:asciiTheme="minorEastAsia" w:hAnsiTheme="minorEastAsia"/>
                <w:szCs w:val="21"/>
              </w:rPr>
            </w:pPr>
          </w:p>
        </w:tc>
        <w:tc>
          <w:tcPr>
            <w:tcW w:w="6024" w:type="dxa"/>
          </w:tcPr>
          <w:p w:rsidR="00D1785B" w:rsidRPr="00707C0F" w:rsidRDefault="00A3172A">
            <w:pPr>
              <w:rPr>
                <w:rFonts w:asciiTheme="minorEastAsia" w:hAnsiTheme="minorEastAsia"/>
                <w:szCs w:val="21"/>
              </w:rPr>
            </w:pPr>
            <w:r>
              <w:rPr>
                <w:rFonts w:asciiTheme="minorEastAsia" w:hAnsiTheme="minorEastAsia" w:hint="eastAsia"/>
                <w:szCs w:val="21"/>
              </w:rPr>
              <w:t>ご意見の他にも、住民投票に関する条文についてご意見をいただいております。それらを基に、常設型から非常設型の形態の条文に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tcPr>
          <w:p w:rsidR="00D1785B" w:rsidRPr="00707C0F" w:rsidRDefault="00D1785B" w:rsidP="00AB698F">
            <w:pPr>
              <w:rPr>
                <w:rFonts w:asciiTheme="minorEastAsia" w:hAnsiTheme="minorEastAsia"/>
                <w:szCs w:val="21"/>
              </w:rPr>
            </w:pPr>
            <w:r w:rsidRPr="00707C0F">
              <w:rPr>
                <w:rFonts w:asciiTheme="minorEastAsia" w:hAnsiTheme="minorEastAsia" w:hint="eastAsia"/>
                <w:szCs w:val="21"/>
              </w:rPr>
              <w:t>第34条</w:t>
            </w:r>
          </w:p>
          <w:p w:rsidR="00D1785B" w:rsidRPr="00707C0F" w:rsidRDefault="00D1785B" w:rsidP="00AB698F">
            <w:pPr>
              <w:rPr>
                <w:rFonts w:asciiTheme="minorEastAsia" w:hAnsiTheme="minorEastAsia"/>
                <w:szCs w:val="21"/>
              </w:rPr>
            </w:pPr>
            <w:r w:rsidRPr="00707C0F">
              <w:rPr>
                <w:rFonts w:asciiTheme="minorEastAsia" w:hAnsiTheme="minorEastAsia" w:hint="eastAsia"/>
                <w:szCs w:val="21"/>
              </w:rPr>
              <w:t>（住民投票）</w:t>
            </w:r>
          </w:p>
          <w:p w:rsidR="00D1785B" w:rsidRPr="00707C0F" w:rsidRDefault="00D1785B" w:rsidP="00AB698F">
            <w:pPr>
              <w:rPr>
                <w:rFonts w:asciiTheme="minorEastAsia" w:hAnsiTheme="minorEastAsia"/>
                <w:szCs w:val="21"/>
              </w:rPr>
            </w:pPr>
            <w:r w:rsidRPr="00707C0F">
              <w:rPr>
                <w:rFonts w:asciiTheme="minorEastAsia" w:hAnsiTheme="minorEastAsia" w:hint="eastAsia"/>
                <w:szCs w:val="21"/>
              </w:rPr>
              <w:t>第3項</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20</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「権利」は有するもの。「義務」は負うものであるので修正。</w:t>
            </w:r>
          </w:p>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 xml:space="preserve">　→「市長は、市民に説明する義務を負う。」</w:t>
            </w:r>
          </w:p>
        </w:tc>
        <w:tc>
          <w:tcPr>
            <w:tcW w:w="6024" w:type="dxa"/>
          </w:tcPr>
          <w:p w:rsidR="00D1785B" w:rsidRPr="00707C0F" w:rsidRDefault="00A3172A">
            <w:pPr>
              <w:rPr>
                <w:rFonts w:asciiTheme="minorEastAsia" w:hAnsiTheme="minorEastAsia"/>
                <w:szCs w:val="21"/>
              </w:rPr>
            </w:pPr>
            <w:r>
              <w:rPr>
                <w:rFonts w:asciiTheme="minorEastAsia" w:hAnsiTheme="minorEastAsia" w:hint="eastAsia"/>
                <w:szCs w:val="21"/>
              </w:rPr>
              <w:t>ご意見の他にも、住民投票に関する条文についてご意見をいただいております。それらを基に、常設型から非常設型の形態の条文に</w:t>
            </w:r>
            <w:r w:rsidRPr="002F1A7B">
              <w:rPr>
                <w:rFonts w:asciiTheme="minorEastAsia" w:hAnsiTheme="minorEastAsia" w:hint="eastAsia"/>
                <w:b/>
                <w:szCs w:val="21"/>
                <w:u w:val="single"/>
              </w:rPr>
              <w:t>修正いたします。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val="restart"/>
          </w:tcPr>
          <w:p w:rsidR="00D1785B" w:rsidRPr="00707C0F" w:rsidRDefault="00D1785B" w:rsidP="00E56A69">
            <w:pPr>
              <w:rPr>
                <w:rFonts w:asciiTheme="minorEastAsia" w:hAnsiTheme="minorEastAsia"/>
                <w:szCs w:val="21"/>
              </w:rPr>
            </w:pPr>
            <w:r w:rsidRPr="00707C0F">
              <w:rPr>
                <w:rFonts w:asciiTheme="minorEastAsia" w:hAnsiTheme="minorEastAsia" w:hint="eastAsia"/>
                <w:szCs w:val="21"/>
              </w:rPr>
              <w:t>第35条</w:t>
            </w:r>
          </w:p>
          <w:p w:rsidR="00D1785B" w:rsidRPr="00707C0F" w:rsidRDefault="00D1785B" w:rsidP="00E56A69">
            <w:pPr>
              <w:rPr>
                <w:rFonts w:asciiTheme="minorEastAsia" w:hAnsiTheme="minorEastAsia"/>
                <w:szCs w:val="21"/>
              </w:rPr>
            </w:pPr>
            <w:r w:rsidRPr="00707C0F">
              <w:rPr>
                <w:rFonts w:asciiTheme="minorEastAsia" w:hAnsiTheme="minorEastAsia" w:hint="eastAsia"/>
                <w:szCs w:val="21"/>
              </w:rPr>
              <w:t>（条例の制定及び改廃）</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21</w:t>
            </w:r>
          </w:p>
        </w:tc>
        <w:tc>
          <w:tcPr>
            <w:tcW w:w="6024" w:type="dxa"/>
          </w:tcPr>
          <w:p w:rsidR="00D1785B" w:rsidRDefault="00D1785B" w:rsidP="003970E4">
            <w:pPr>
              <w:rPr>
                <w:rFonts w:asciiTheme="minorEastAsia" w:hAnsiTheme="minorEastAsia"/>
                <w:szCs w:val="21"/>
              </w:rPr>
            </w:pPr>
            <w:r w:rsidRPr="00707C0F">
              <w:rPr>
                <w:rFonts w:asciiTheme="minorEastAsia" w:hAnsiTheme="minorEastAsia" w:hint="eastAsia"/>
                <w:szCs w:val="21"/>
              </w:rPr>
              <w:t>個別の意見公募に対する結果の公表の規定はあるが、提出された市民の意見がどの程度反映されたかを市民が認識し、積極的な意見応募の意識醸成のため、年に1回「意見募集の件数」、「意見提出者数及び件数」、「意見により修正された案の件数」等を公表する規定を設ける。又は、意見募集に関する規則等を制定するのであればその中でこのことを考慮すること。</w:t>
            </w:r>
          </w:p>
          <w:p w:rsidR="008A7027" w:rsidRPr="00707C0F" w:rsidRDefault="008A7027" w:rsidP="003970E4">
            <w:pPr>
              <w:rPr>
                <w:rFonts w:asciiTheme="minorEastAsia" w:hAnsiTheme="minorEastAsia"/>
                <w:szCs w:val="21"/>
              </w:rPr>
            </w:pPr>
          </w:p>
        </w:tc>
        <w:tc>
          <w:tcPr>
            <w:tcW w:w="6024" w:type="dxa"/>
          </w:tcPr>
          <w:p w:rsidR="00D1785B" w:rsidRPr="00707C0F" w:rsidRDefault="00A3172A">
            <w:pPr>
              <w:rPr>
                <w:rFonts w:asciiTheme="minorEastAsia" w:hAnsiTheme="minorEastAsia"/>
                <w:szCs w:val="21"/>
              </w:rPr>
            </w:pPr>
            <w:r>
              <w:rPr>
                <w:rFonts w:asciiTheme="minorEastAsia" w:hAnsiTheme="minorEastAsia" w:hint="eastAsia"/>
                <w:szCs w:val="21"/>
              </w:rPr>
              <w:t>現在の市の規定では、意見公募に対する結果の公表を義務付けております。この条例が制定されれば、これまで以上に情報の共有が進み、市民の皆様が市政に参画いただく機会が自ずと増えることになります。貴重なご意見をいただきましたので、今後、「南砺市パ</w:t>
            </w:r>
            <w:r w:rsidR="008E1B9B">
              <w:rPr>
                <w:rFonts w:asciiTheme="minorEastAsia" w:hAnsiTheme="minorEastAsia" w:hint="eastAsia"/>
                <w:szCs w:val="21"/>
              </w:rPr>
              <w:t>ブリック・コメント手続実施要領」でこれらの規定の見直しを検討</w:t>
            </w:r>
            <w:r>
              <w:rPr>
                <w:rFonts w:asciiTheme="minorEastAsia" w:hAnsiTheme="minorEastAsia" w:hint="eastAsia"/>
                <w:szCs w:val="21"/>
              </w:rPr>
              <w:t>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tcPr>
          <w:p w:rsidR="00D1785B" w:rsidRPr="00707C0F" w:rsidRDefault="00D1785B" w:rsidP="00E56A69">
            <w:pPr>
              <w:rPr>
                <w:rFonts w:asciiTheme="minorEastAsia" w:hAnsiTheme="minorEastAsia"/>
                <w:szCs w:val="21"/>
              </w:rPr>
            </w:pP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22</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利害関係の発生する意見公募については、組織的な賛成、反対の意見提出も想定されるが、市長は意見の提出件数で判断するのではなく、意見の内容の適合性や合理性等に着目して、中立、公平、公正の立場から意思決定を行うことが重要。この旨の規定を追加するか、意見募集に関する規則等を制定するのであればその中でこのことを考慮すること。</w:t>
            </w:r>
          </w:p>
        </w:tc>
        <w:tc>
          <w:tcPr>
            <w:tcW w:w="6024" w:type="dxa"/>
          </w:tcPr>
          <w:p w:rsidR="00D1785B" w:rsidRPr="00707C0F" w:rsidRDefault="00A3172A">
            <w:pPr>
              <w:rPr>
                <w:rFonts w:asciiTheme="minorEastAsia" w:hAnsiTheme="minorEastAsia"/>
                <w:szCs w:val="21"/>
              </w:rPr>
            </w:pPr>
            <w:r>
              <w:rPr>
                <w:rFonts w:asciiTheme="minorEastAsia" w:hAnsiTheme="minorEastAsia" w:hint="eastAsia"/>
                <w:szCs w:val="21"/>
              </w:rPr>
              <w:t>ご意見のように、</w:t>
            </w:r>
            <w:r w:rsidRPr="00707C0F">
              <w:rPr>
                <w:rFonts w:asciiTheme="minorEastAsia" w:hAnsiTheme="minorEastAsia" w:hint="eastAsia"/>
                <w:szCs w:val="21"/>
              </w:rPr>
              <w:t>意見の内容の適合性や合理性等に着目して、中立、公平、公正の立場から意思決定を行うこと</w:t>
            </w:r>
            <w:r>
              <w:rPr>
                <w:rFonts w:asciiTheme="minorEastAsia" w:hAnsiTheme="minorEastAsia" w:hint="eastAsia"/>
                <w:szCs w:val="21"/>
              </w:rPr>
              <w:t>は当然のことであります。このようなことが確実に行われているかを市民の皆様にご理解いただくために、市長が考え方を公表する規定としています。また、市で規定している「南砺市パ</w:t>
            </w:r>
            <w:r w:rsidR="008E1B9B">
              <w:rPr>
                <w:rFonts w:asciiTheme="minorEastAsia" w:hAnsiTheme="minorEastAsia" w:hint="eastAsia"/>
                <w:szCs w:val="21"/>
              </w:rPr>
              <w:t>ブリック・コメント手続実施要領」でこれらの規定の見直しを検討</w:t>
            </w:r>
            <w:r>
              <w:rPr>
                <w:rFonts w:asciiTheme="minorEastAsia" w:hAnsiTheme="minorEastAsia" w:hint="eastAsia"/>
                <w:szCs w:val="21"/>
              </w:rPr>
              <w:t>します。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tcPr>
          <w:p w:rsidR="00D1785B" w:rsidRPr="00707C0F" w:rsidRDefault="00D1785B" w:rsidP="00E56A69">
            <w:pPr>
              <w:rPr>
                <w:rFonts w:asciiTheme="minorEastAsia" w:hAnsiTheme="minorEastAsia"/>
                <w:szCs w:val="21"/>
              </w:rPr>
            </w:pP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23</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但し書きにより、法令等の定めによるものが全て対象外となっているが、法令等の定めによるものであっても市の裁量の余地が十分にある場合は除外すべきでないため修正。</w:t>
            </w:r>
          </w:p>
          <w:p w:rsidR="00D1785B" w:rsidRPr="00707C0F" w:rsidRDefault="00D1785B" w:rsidP="00D1785B">
            <w:pPr>
              <w:ind w:firstLineChars="100" w:firstLine="210"/>
              <w:rPr>
                <w:rFonts w:asciiTheme="minorEastAsia" w:hAnsiTheme="minorEastAsia"/>
                <w:szCs w:val="21"/>
              </w:rPr>
            </w:pPr>
            <w:r w:rsidRPr="00707C0F">
              <w:rPr>
                <w:rFonts w:asciiTheme="minorEastAsia" w:hAnsiTheme="minorEastAsia" w:hint="eastAsia"/>
                <w:szCs w:val="21"/>
              </w:rPr>
              <w:t>→「法令等の定めにより市の裁量の余地が少ないものを除</w:t>
            </w:r>
          </w:p>
          <w:p w:rsidR="00D1785B" w:rsidRPr="00707C0F" w:rsidRDefault="00D1785B" w:rsidP="00D1785B">
            <w:pPr>
              <w:ind w:firstLineChars="200" w:firstLine="420"/>
              <w:rPr>
                <w:rFonts w:asciiTheme="minorEastAsia" w:hAnsiTheme="minorEastAsia"/>
                <w:szCs w:val="21"/>
              </w:rPr>
            </w:pPr>
            <w:r w:rsidRPr="00707C0F">
              <w:rPr>
                <w:rFonts w:asciiTheme="minorEastAsia" w:hAnsiTheme="minorEastAsia" w:hint="eastAsia"/>
                <w:szCs w:val="21"/>
              </w:rPr>
              <w:t>く。」</w:t>
            </w:r>
          </w:p>
        </w:tc>
        <w:tc>
          <w:tcPr>
            <w:tcW w:w="6024" w:type="dxa"/>
          </w:tcPr>
          <w:p w:rsidR="00D1785B" w:rsidRDefault="000123AA">
            <w:pPr>
              <w:rPr>
                <w:rFonts w:asciiTheme="minorEastAsia" w:hAnsiTheme="minorEastAsia"/>
                <w:szCs w:val="21"/>
              </w:rPr>
            </w:pPr>
            <w:r>
              <w:rPr>
                <w:rFonts w:asciiTheme="minorEastAsia" w:hAnsiTheme="minorEastAsia" w:hint="eastAsia"/>
                <w:szCs w:val="21"/>
              </w:rPr>
              <w:t>「法令等の定めによるもの」とは、国県の法令や条例を意味しており、市の裁量の余地のないものと解釈しています。</w:t>
            </w:r>
          </w:p>
          <w:p w:rsidR="000123AA" w:rsidRPr="00707C0F" w:rsidRDefault="000123AA">
            <w:pPr>
              <w:rPr>
                <w:rFonts w:asciiTheme="minorEastAsia" w:hAnsiTheme="minorEastAsia"/>
                <w:szCs w:val="21"/>
              </w:rPr>
            </w:pPr>
            <w:r>
              <w:rPr>
                <w:rFonts w:asciiTheme="minorEastAsia" w:hAnsiTheme="minorEastAsia" w:hint="eastAsia"/>
                <w:szCs w:val="21"/>
              </w:rPr>
              <w:t>よって、ご指摘の修正は不要であると判断しております。</w:t>
            </w:r>
          </w:p>
        </w:tc>
      </w:tr>
      <w:tr w:rsidR="00D1785B" w:rsidRPr="00707C0F" w:rsidTr="002D3BA3">
        <w:tc>
          <w:tcPr>
            <w:tcW w:w="709" w:type="dxa"/>
            <w:vMerge/>
          </w:tcPr>
          <w:p w:rsidR="00D1785B" w:rsidRPr="00707C0F" w:rsidRDefault="00D1785B" w:rsidP="00D23B3D">
            <w:pPr>
              <w:jc w:val="center"/>
              <w:rPr>
                <w:rFonts w:asciiTheme="minorEastAsia" w:hAnsiTheme="minorEastAsia"/>
                <w:szCs w:val="21"/>
              </w:rPr>
            </w:pPr>
          </w:p>
        </w:tc>
        <w:tc>
          <w:tcPr>
            <w:tcW w:w="1985" w:type="dxa"/>
            <w:vMerge/>
          </w:tcPr>
          <w:p w:rsidR="00D1785B" w:rsidRPr="00707C0F" w:rsidRDefault="00D1785B" w:rsidP="00E56A69">
            <w:pPr>
              <w:rPr>
                <w:rFonts w:asciiTheme="minorEastAsia" w:hAnsiTheme="minorEastAsia"/>
                <w:szCs w:val="21"/>
              </w:rPr>
            </w:pP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24</w:t>
            </w:r>
          </w:p>
        </w:tc>
        <w:tc>
          <w:tcPr>
            <w:tcW w:w="6024" w:type="dxa"/>
          </w:tcPr>
          <w:p w:rsidR="00D1785B" w:rsidRPr="00707C0F" w:rsidRDefault="00D1785B" w:rsidP="003970E4">
            <w:pPr>
              <w:rPr>
                <w:rFonts w:asciiTheme="minorEastAsia" w:hAnsiTheme="minorEastAsia"/>
                <w:szCs w:val="21"/>
              </w:rPr>
            </w:pPr>
            <w:r w:rsidRPr="00707C0F">
              <w:rPr>
                <w:rFonts w:asciiTheme="minorEastAsia" w:hAnsiTheme="minorEastAsia" w:hint="eastAsia"/>
                <w:szCs w:val="21"/>
              </w:rPr>
              <w:t>非常災害時等において人命、財産の保護のために早急に条例を制定して対応が必要な場合に意見を求めていたのでは迅速な対応ができないので、「非常災害時等において人命、財産の保護のために緊急に対応する必要がある場合」を適用除外とする。</w:t>
            </w:r>
          </w:p>
        </w:tc>
        <w:tc>
          <w:tcPr>
            <w:tcW w:w="6024" w:type="dxa"/>
          </w:tcPr>
          <w:p w:rsidR="00D1785B" w:rsidRPr="00707C0F" w:rsidRDefault="000123AA">
            <w:pPr>
              <w:rPr>
                <w:rFonts w:asciiTheme="minorEastAsia" w:hAnsiTheme="minorEastAsia"/>
                <w:szCs w:val="21"/>
              </w:rPr>
            </w:pPr>
            <w:r>
              <w:rPr>
                <w:rFonts w:asciiTheme="minorEastAsia" w:hAnsiTheme="minorEastAsia" w:hint="eastAsia"/>
                <w:szCs w:val="21"/>
              </w:rPr>
              <w:t>市民が主体のまちづくりを行うための条例です。非常災害時の取り扱いは、この他の条例や規定により対処されるものと判断しております。</w:t>
            </w:r>
          </w:p>
        </w:tc>
      </w:tr>
      <w:tr w:rsidR="00D1785B" w:rsidRPr="00707C0F" w:rsidTr="002D3BA3">
        <w:tc>
          <w:tcPr>
            <w:tcW w:w="709" w:type="dxa"/>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⑤</w:t>
            </w:r>
          </w:p>
        </w:tc>
        <w:tc>
          <w:tcPr>
            <w:tcW w:w="1985" w:type="dxa"/>
          </w:tcPr>
          <w:p w:rsidR="00D1785B" w:rsidRPr="00707C0F" w:rsidRDefault="00707C0F" w:rsidP="00E56A69">
            <w:pPr>
              <w:rPr>
                <w:rFonts w:asciiTheme="minorEastAsia" w:hAnsiTheme="minorEastAsia"/>
                <w:szCs w:val="21"/>
              </w:rPr>
            </w:pPr>
            <w:r w:rsidRPr="00707C0F">
              <w:rPr>
                <w:rFonts w:asciiTheme="minorEastAsia" w:hAnsiTheme="minorEastAsia" w:hint="eastAsia"/>
                <w:szCs w:val="21"/>
              </w:rPr>
              <w:t>全般</w:t>
            </w:r>
          </w:p>
        </w:tc>
        <w:tc>
          <w:tcPr>
            <w:tcW w:w="709" w:type="dxa"/>
            <w:vAlign w:val="center"/>
          </w:tcPr>
          <w:p w:rsidR="00D1785B" w:rsidRPr="00707C0F" w:rsidRDefault="00D1785B" w:rsidP="00D23B3D">
            <w:pPr>
              <w:jc w:val="center"/>
              <w:rPr>
                <w:rFonts w:asciiTheme="minorEastAsia" w:hAnsiTheme="minorEastAsia"/>
                <w:szCs w:val="21"/>
              </w:rPr>
            </w:pPr>
            <w:r w:rsidRPr="00707C0F">
              <w:rPr>
                <w:rFonts w:asciiTheme="minorEastAsia" w:hAnsiTheme="minorEastAsia" w:hint="eastAsia"/>
                <w:szCs w:val="21"/>
              </w:rPr>
              <w:t>1</w:t>
            </w:r>
          </w:p>
        </w:tc>
        <w:tc>
          <w:tcPr>
            <w:tcW w:w="6024" w:type="dxa"/>
          </w:tcPr>
          <w:p w:rsidR="00D1785B" w:rsidRPr="00707C0F" w:rsidRDefault="00707C0F" w:rsidP="003970E4">
            <w:pPr>
              <w:rPr>
                <w:rFonts w:asciiTheme="minorEastAsia" w:hAnsiTheme="minorEastAsia"/>
                <w:szCs w:val="21"/>
              </w:rPr>
            </w:pPr>
            <w:r w:rsidRPr="00707C0F">
              <w:rPr>
                <w:rFonts w:asciiTheme="minorEastAsia" w:hAnsiTheme="minorEastAsia" w:hint="eastAsia"/>
                <w:szCs w:val="21"/>
              </w:rPr>
              <w:t>各会派の修正案と比較したが、市民の思いが骨抜きであるので、市当局の案で賛成する。</w:t>
            </w:r>
          </w:p>
        </w:tc>
        <w:tc>
          <w:tcPr>
            <w:tcW w:w="6024" w:type="dxa"/>
          </w:tcPr>
          <w:p w:rsidR="00D1785B" w:rsidRPr="00707C0F" w:rsidRDefault="000123AA">
            <w:pPr>
              <w:rPr>
                <w:rFonts w:asciiTheme="minorEastAsia" w:hAnsiTheme="minorEastAsia"/>
                <w:szCs w:val="21"/>
              </w:rPr>
            </w:pPr>
            <w:r>
              <w:rPr>
                <w:rFonts w:asciiTheme="minorEastAsia" w:hAnsiTheme="minorEastAsia" w:hint="eastAsia"/>
                <w:szCs w:val="21"/>
              </w:rPr>
              <w:t>市議会との事前協議や</w:t>
            </w:r>
            <w:r w:rsidR="008051C6">
              <w:rPr>
                <w:rFonts w:asciiTheme="minorEastAsia" w:hAnsiTheme="minorEastAsia" w:hint="eastAsia"/>
                <w:szCs w:val="21"/>
              </w:rPr>
              <w:t>パブリックコメント、市政懇談会における市民の皆様のご意見を基に</w:t>
            </w:r>
            <w:r>
              <w:rPr>
                <w:rFonts w:asciiTheme="minorEastAsia" w:hAnsiTheme="minorEastAsia" w:hint="eastAsia"/>
                <w:szCs w:val="21"/>
              </w:rPr>
              <w:t>必要な修正を行い</w:t>
            </w:r>
            <w:r w:rsidR="008051C6">
              <w:rPr>
                <w:rFonts w:asciiTheme="minorEastAsia" w:hAnsiTheme="minorEastAsia" w:hint="eastAsia"/>
                <w:szCs w:val="21"/>
              </w:rPr>
              <w:t>、</w:t>
            </w:r>
            <w:r>
              <w:rPr>
                <w:rFonts w:asciiTheme="minorEastAsia" w:hAnsiTheme="minorEastAsia" w:hint="eastAsia"/>
                <w:szCs w:val="21"/>
              </w:rPr>
              <w:t>3月定例会に</w:t>
            </w:r>
            <w:r>
              <w:rPr>
                <w:rFonts w:asciiTheme="minorEastAsia" w:hAnsiTheme="minorEastAsia" w:hint="eastAsia"/>
                <w:szCs w:val="21"/>
              </w:rPr>
              <w:lastRenderedPageBreak/>
              <w:t>上程し</w:t>
            </w:r>
            <w:r w:rsidR="008051C6">
              <w:rPr>
                <w:rFonts w:asciiTheme="minorEastAsia" w:hAnsiTheme="minorEastAsia" w:hint="eastAsia"/>
                <w:szCs w:val="21"/>
              </w:rPr>
              <w:t>て</w:t>
            </w:r>
            <w:r>
              <w:rPr>
                <w:rFonts w:asciiTheme="minorEastAsia" w:hAnsiTheme="minorEastAsia" w:hint="eastAsia"/>
                <w:szCs w:val="21"/>
              </w:rPr>
              <w:t>、市議会において最終的なご判断をいただくこととしております。</w:t>
            </w:r>
          </w:p>
        </w:tc>
      </w:tr>
      <w:tr w:rsidR="00880894" w:rsidRPr="00707C0F" w:rsidTr="002D3BA3">
        <w:tc>
          <w:tcPr>
            <w:tcW w:w="709" w:type="dxa"/>
            <w:vMerge w:val="restart"/>
          </w:tcPr>
          <w:p w:rsidR="00880894" w:rsidRPr="00707C0F" w:rsidRDefault="00880894" w:rsidP="00D23B3D">
            <w:pPr>
              <w:jc w:val="center"/>
              <w:rPr>
                <w:rFonts w:asciiTheme="minorEastAsia" w:hAnsiTheme="minorEastAsia"/>
                <w:szCs w:val="21"/>
              </w:rPr>
            </w:pPr>
            <w:r>
              <w:rPr>
                <w:rFonts w:asciiTheme="minorEastAsia" w:hAnsiTheme="minorEastAsia" w:hint="eastAsia"/>
                <w:szCs w:val="21"/>
              </w:rPr>
              <w:lastRenderedPageBreak/>
              <w:t>⑥</w:t>
            </w:r>
          </w:p>
        </w:tc>
        <w:tc>
          <w:tcPr>
            <w:tcW w:w="1985" w:type="dxa"/>
            <w:vMerge w:val="restart"/>
          </w:tcPr>
          <w:p w:rsidR="00880894" w:rsidRPr="00707C0F" w:rsidRDefault="00880894" w:rsidP="00E56A69">
            <w:pPr>
              <w:rPr>
                <w:rFonts w:asciiTheme="minorEastAsia" w:hAnsiTheme="minorEastAsia"/>
                <w:szCs w:val="21"/>
              </w:rPr>
            </w:pPr>
            <w:r>
              <w:rPr>
                <w:rFonts w:asciiTheme="minorEastAsia" w:hAnsiTheme="minorEastAsia" w:hint="eastAsia"/>
                <w:szCs w:val="21"/>
              </w:rPr>
              <w:t>全般</w:t>
            </w:r>
          </w:p>
        </w:tc>
        <w:tc>
          <w:tcPr>
            <w:tcW w:w="709" w:type="dxa"/>
            <w:vAlign w:val="center"/>
          </w:tcPr>
          <w:p w:rsidR="00880894" w:rsidRPr="00707C0F" w:rsidRDefault="00880894" w:rsidP="00D23B3D">
            <w:pPr>
              <w:jc w:val="center"/>
              <w:rPr>
                <w:rFonts w:asciiTheme="minorEastAsia" w:hAnsiTheme="minorEastAsia"/>
                <w:szCs w:val="21"/>
              </w:rPr>
            </w:pPr>
            <w:r>
              <w:rPr>
                <w:rFonts w:asciiTheme="minorEastAsia" w:hAnsiTheme="minorEastAsia" w:hint="eastAsia"/>
                <w:szCs w:val="21"/>
              </w:rPr>
              <w:t>1</w:t>
            </w:r>
          </w:p>
        </w:tc>
        <w:tc>
          <w:tcPr>
            <w:tcW w:w="6024" w:type="dxa"/>
          </w:tcPr>
          <w:p w:rsidR="00880894" w:rsidRPr="00707C0F" w:rsidRDefault="00880894" w:rsidP="003970E4">
            <w:pPr>
              <w:rPr>
                <w:rFonts w:asciiTheme="minorEastAsia" w:hAnsiTheme="minorEastAsia"/>
                <w:szCs w:val="21"/>
              </w:rPr>
            </w:pPr>
            <w:r>
              <w:rPr>
                <w:rFonts w:asciiTheme="minorEastAsia" w:hAnsiTheme="minorEastAsia" w:hint="eastAsia"/>
                <w:szCs w:val="21"/>
              </w:rPr>
              <w:t>パブリックコメントの時期が早すぎる。</w:t>
            </w:r>
          </w:p>
        </w:tc>
        <w:tc>
          <w:tcPr>
            <w:tcW w:w="6024" w:type="dxa"/>
          </w:tcPr>
          <w:p w:rsidR="00880894" w:rsidRDefault="00880894">
            <w:pPr>
              <w:rPr>
                <w:rFonts w:asciiTheme="minorEastAsia" w:hAnsiTheme="minorEastAsia"/>
                <w:szCs w:val="21"/>
              </w:rPr>
            </w:pPr>
            <w:r>
              <w:rPr>
                <w:rFonts w:asciiTheme="minorEastAsia" w:hAnsiTheme="minorEastAsia" w:hint="eastAsia"/>
                <w:szCs w:val="21"/>
              </w:rPr>
              <w:t>「南砺市パブリック・コメント手続実施要領」では、原則として市ホームページの掲載で行うことになっています。また、各行政センター情報公開コーナーでの閲覧にも配慮することになっています。しかし、今回の案件は、市のまちづくりの基本原則を定める重要な条例であることから、市長が直接市民の皆様に説明する市政懇談会を開催させていただきました。パブリックコメントの期日は2月20日であり、市政懇談会の最終日よりも早く終了しますが、市政懇談会でのご意見は、十分お聞かせいただき、最終的な議案に反映させていただきます。</w:t>
            </w:r>
          </w:p>
        </w:tc>
      </w:tr>
      <w:tr w:rsidR="00880894" w:rsidRPr="00707C0F" w:rsidTr="002D3BA3">
        <w:tc>
          <w:tcPr>
            <w:tcW w:w="709" w:type="dxa"/>
            <w:vMerge/>
          </w:tcPr>
          <w:p w:rsidR="00880894" w:rsidRDefault="00880894" w:rsidP="00D23B3D">
            <w:pPr>
              <w:jc w:val="center"/>
              <w:rPr>
                <w:rFonts w:asciiTheme="minorEastAsia" w:hAnsiTheme="minorEastAsia"/>
                <w:szCs w:val="21"/>
              </w:rPr>
            </w:pPr>
          </w:p>
        </w:tc>
        <w:tc>
          <w:tcPr>
            <w:tcW w:w="1985" w:type="dxa"/>
            <w:vMerge/>
          </w:tcPr>
          <w:p w:rsidR="00880894" w:rsidRPr="00707C0F" w:rsidRDefault="00880894" w:rsidP="00E56A69">
            <w:pPr>
              <w:rPr>
                <w:rFonts w:asciiTheme="minorEastAsia" w:hAnsiTheme="minorEastAsia"/>
                <w:szCs w:val="21"/>
              </w:rPr>
            </w:pPr>
          </w:p>
        </w:tc>
        <w:tc>
          <w:tcPr>
            <w:tcW w:w="709" w:type="dxa"/>
            <w:vAlign w:val="center"/>
          </w:tcPr>
          <w:p w:rsidR="00880894" w:rsidRDefault="00880894" w:rsidP="00D23B3D">
            <w:pPr>
              <w:jc w:val="center"/>
              <w:rPr>
                <w:rFonts w:asciiTheme="minorEastAsia" w:hAnsiTheme="minorEastAsia"/>
                <w:szCs w:val="21"/>
              </w:rPr>
            </w:pPr>
            <w:r>
              <w:rPr>
                <w:rFonts w:asciiTheme="minorEastAsia" w:hAnsiTheme="minorEastAsia" w:hint="eastAsia"/>
                <w:szCs w:val="21"/>
              </w:rPr>
              <w:t>2</w:t>
            </w:r>
          </w:p>
        </w:tc>
        <w:tc>
          <w:tcPr>
            <w:tcW w:w="6024" w:type="dxa"/>
          </w:tcPr>
          <w:p w:rsidR="00880894" w:rsidRDefault="00880894" w:rsidP="003970E4">
            <w:pPr>
              <w:rPr>
                <w:rFonts w:asciiTheme="minorEastAsia" w:hAnsiTheme="minorEastAsia"/>
                <w:szCs w:val="21"/>
              </w:rPr>
            </w:pPr>
            <w:r>
              <w:rPr>
                <w:rFonts w:asciiTheme="minorEastAsia" w:hAnsiTheme="minorEastAsia" w:hint="eastAsia"/>
                <w:szCs w:val="21"/>
              </w:rPr>
              <w:t>まちづくり条例のような永久的市民課題は、もっと時間をかけて作り上げる必要がある。</w:t>
            </w:r>
          </w:p>
        </w:tc>
        <w:tc>
          <w:tcPr>
            <w:tcW w:w="6024" w:type="dxa"/>
          </w:tcPr>
          <w:p w:rsidR="00880894" w:rsidRDefault="00880894">
            <w:pPr>
              <w:rPr>
                <w:rFonts w:asciiTheme="minorEastAsia" w:hAnsiTheme="minorEastAsia"/>
                <w:szCs w:val="21"/>
              </w:rPr>
            </w:pPr>
            <w:r>
              <w:rPr>
                <w:rFonts w:asciiTheme="minorEastAsia" w:hAnsiTheme="minorEastAsia" w:hint="eastAsia"/>
                <w:szCs w:val="21"/>
              </w:rPr>
              <w:t>市民会議や策定委員会の皆様には、1年半にわたり真剣にご議論をいただきました。市長はその思いを尊重して、市政懇談会などで多くの市民の皆様のご意見をお聞きして、最終的な議案として修正を行い、3月定例会に上程したいと考えています。</w:t>
            </w:r>
          </w:p>
          <w:p w:rsidR="00880894" w:rsidRDefault="00880894">
            <w:pPr>
              <w:rPr>
                <w:rFonts w:asciiTheme="minorEastAsia" w:hAnsiTheme="minorEastAsia"/>
                <w:szCs w:val="21"/>
              </w:rPr>
            </w:pPr>
            <w:r>
              <w:rPr>
                <w:rFonts w:asciiTheme="minorEastAsia" w:hAnsiTheme="minorEastAsia" w:hint="eastAsia"/>
                <w:szCs w:val="21"/>
              </w:rPr>
              <w:t>市議会におかれましては、最終的な意思決定機関として、南砺市と南砺市民にとって必要な条例かどうかの可否をご判断いただきたいと考えております。</w:t>
            </w:r>
          </w:p>
        </w:tc>
      </w:tr>
      <w:tr w:rsidR="00880894" w:rsidRPr="00707C0F" w:rsidTr="002D3BA3">
        <w:tc>
          <w:tcPr>
            <w:tcW w:w="709" w:type="dxa"/>
            <w:vMerge/>
          </w:tcPr>
          <w:p w:rsidR="00880894" w:rsidRDefault="00880894" w:rsidP="00D23B3D">
            <w:pPr>
              <w:jc w:val="center"/>
              <w:rPr>
                <w:rFonts w:asciiTheme="minorEastAsia" w:hAnsiTheme="minorEastAsia"/>
                <w:szCs w:val="21"/>
              </w:rPr>
            </w:pPr>
          </w:p>
        </w:tc>
        <w:tc>
          <w:tcPr>
            <w:tcW w:w="1985" w:type="dxa"/>
            <w:vMerge/>
          </w:tcPr>
          <w:p w:rsidR="00880894" w:rsidRPr="00707C0F" w:rsidRDefault="00880894" w:rsidP="00E56A69">
            <w:pPr>
              <w:rPr>
                <w:rFonts w:asciiTheme="minorEastAsia" w:hAnsiTheme="minorEastAsia"/>
                <w:szCs w:val="21"/>
              </w:rPr>
            </w:pPr>
          </w:p>
        </w:tc>
        <w:tc>
          <w:tcPr>
            <w:tcW w:w="709" w:type="dxa"/>
            <w:vAlign w:val="center"/>
          </w:tcPr>
          <w:p w:rsidR="00880894" w:rsidRDefault="00880894" w:rsidP="00D23B3D">
            <w:pPr>
              <w:jc w:val="center"/>
              <w:rPr>
                <w:rFonts w:asciiTheme="minorEastAsia" w:hAnsiTheme="minorEastAsia"/>
                <w:szCs w:val="21"/>
              </w:rPr>
            </w:pPr>
            <w:r>
              <w:rPr>
                <w:rFonts w:asciiTheme="minorEastAsia" w:hAnsiTheme="minorEastAsia" w:hint="eastAsia"/>
                <w:szCs w:val="21"/>
              </w:rPr>
              <w:t>3</w:t>
            </w:r>
          </w:p>
        </w:tc>
        <w:tc>
          <w:tcPr>
            <w:tcW w:w="6024" w:type="dxa"/>
          </w:tcPr>
          <w:p w:rsidR="00880894" w:rsidRDefault="00880894" w:rsidP="003970E4">
            <w:pPr>
              <w:rPr>
                <w:rFonts w:asciiTheme="minorEastAsia" w:hAnsiTheme="minorEastAsia"/>
                <w:szCs w:val="21"/>
              </w:rPr>
            </w:pPr>
            <w:r>
              <w:rPr>
                <w:rFonts w:asciiTheme="minorEastAsia" w:hAnsiTheme="minorEastAsia" w:hint="eastAsia"/>
                <w:szCs w:val="21"/>
              </w:rPr>
              <w:t>3月議会への上程は早すぎる。</w:t>
            </w:r>
          </w:p>
        </w:tc>
        <w:tc>
          <w:tcPr>
            <w:tcW w:w="6024" w:type="dxa"/>
          </w:tcPr>
          <w:p w:rsidR="00880894" w:rsidRDefault="00880894">
            <w:pPr>
              <w:rPr>
                <w:rFonts w:asciiTheme="minorEastAsia" w:hAnsiTheme="minorEastAsia"/>
                <w:szCs w:val="21"/>
              </w:rPr>
            </w:pPr>
            <w:r>
              <w:rPr>
                <w:rFonts w:asciiTheme="minorEastAsia" w:hAnsiTheme="minorEastAsia" w:hint="eastAsia"/>
                <w:szCs w:val="21"/>
              </w:rPr>
              <w:t>本来、市議会の議論は議案が上程されてから行われるものです。しかし、この度の条例につきましては、市のまちづくりの基本原則を定める重要な条例であることから、より議論を深めるために事前に協議を行っております</w:t>
            </w:r>
            <w:r w:rsidR="008051C6">
              <w:rPr>
                <w:rFonts w:asciiTheme="minorEastAsia" w:hAnsiTheme="minorEastAsia" w:hint="eastAsia"/>
                <w:szCs w:val="21"/>
              </w:rPr>
              <w:t>。審議期間に関しましては、市議会の判断によるものと考えております。</w:t>
            </w:r>
          </w:p>
        </w:tc>
      </w:tr>
      <w:tr w:rsidR="008051C6" w:rsidRPr="00707C0F" w:rsidTr="002D3BA3">
        <w:tc>
          <w:tcPr>
            <w:tcW w:w="709" w:type="dxa"/>
          </w:tcPr>
          <w:p w:rsidR="008051C6" w:rsidRDefault="008051C6" w:rsidP="00D23B3D">
            <w:pPr>
              <w:jc w:val="center"/>
              <w:rPr>
                <w:rFonts w:asciiTheme="minorEastAsia" w:hAnsiTheme="minorEastAsia"/>
                <w:szCs w:val="21"/>
              </w:rPr>
            </w:pPr>
            <w:r>
              <w:rPr>
                <w:rFonts w:asciiTheme="minorEastAsia" w:hAnsiTheme="minorEastAsia" w:hint="eastAsia"/>
                <w:szCs w:val="21"/>
              </w:rPr>
              <w:t>⑦</w:t>
            </w:r>
          </w:p>
        </w:tc>
        <w:tc>
          <w:tcPr>
            <w:tcW w:w="1985" w:type="dxa"/>
          </w:tcPr>
          <w:p w:rsidR="008051C6" w:rsidRPr="00707C0F" w:rsidRDefault="008051C6" w:rsidP="00E56A69">
            <w:pPr>
              <w:rPr>
                <w:rFonts w:asciiTheme="minorEastAsia" w:hAnsiTheme="minorEastAsia"/>
                <w:szCs w:val="21"/>
              </w:rPr>
            </w:pPr>
            <w:r>
              <w:rPr>
                <w:rFonts w:asciiTheme="minorEastAsia" w:hAnsiTheme="minorEastAsia" w:hint="eastAsia"/>
                <w:szCs w:val="21"/>
              </w:rPr>
              <w:t>全般</w:t>
            </w:r>
          </w:p>
        </w:tc>
        <w:tc>
          <w:tcPr>
            <w:tcW w:w="709" w:type="dxa"/>
            <w:vAlign w:val="center"/>
          </w:tcPr>
          <w:p w:rsidR="008051C6" w:rsidRPr="008051C6" w:rsidRDefault="008051C6" w:rsidP="008051C6">
            <w:pPr>
              <w:jc w:val="center"/>
              <w:rPr>
                <w:rFonts w:asciiTheme="minorEastAsia" w:hAnsiTheme="minorEastAsia"/>
                <w:szCs w:val="21"/>
              </w:rPr>
            </w:pPr>
            <w:r>
              <w:rPr>
                <w:rFonts w:asciiTheme="minorEastAsia" w:hAnsiTheme="minorEastAsia" w:hint="eastAsia"/>
                <w:szCs w:val="21"/>
              </w:rPr>
              <w:t>1</w:t>
            </w:r>
          </w:p>
        </w:tc>
        <w:tc>
          <w:tcPr>
            <w:tcW w:w="6024" w:type="dxa"/>
          </w:tcPr>
          <w:p w:rsidR="008051C6" w:rsidRDefault="008051C6" w:rsidP="003970E4">
            <w:pPr>
              <w:rPr>
                <w:rFonts w:asciiTheme="minorEastAsia" w:hAnsiTheme="minorEastAsia"/>
                <w:szCs w:val="21"/>
              </w:rPr>
            </w:pPr>
            <w:r>
              <w:rPr>
                <w:rFonts w:asciiTheme="minorEastAsia" w:hAnsiTheme="minorEastAsia" w:hint="eastAsia"/>
                <w:szCs w:val="21"/>
              </w:rPr>
              <w:t>条例案の議論には、政治的な派閥や思想の違いで議論するのではなく、南砺市に住む人々にとって必要かどうかを問う議論を希望します。</w:t>
            </w:r>
          </w:p>
          <w:p w:rsidR="008051C6" w:rsidRPr="008051C6" w:rsidRDefault="00136180" w:rsidP="003970E4">
            <w:pPr>
              <w:rPr>
                <w:rFonts w:asciiTheme="minorEastAsia" w:hAnsiTheme="minorEastAsia"/>
                <w:szCs w:val="21"/>
              </w:rPr>
            </w:pPr>
            <w:r>
              <w:rPr>
                <w:rFonts w:asciiTheme="minorEastAsia" w:hAnsiTheme="minorEastAsia" w:hint="eastAsia"/>
                <w:szCs w:val="21"/>
              </w:rPr>
              <w:t>市政懇談会で配られた</w:t>
            </w:r>
            <w:r w:rsidR="008051C6">
              <w:rPr>
                <w:rFonts w:asciiTheme="minorEastAsia" w:hAnsiTheme="minorEastAsia" w:hint="eastAsia"/>
                <w:szCs w:val="21"/>
              </w:rPr>
              <w:t>自民クラブの修正案の真意を教えてほしい。</w:t>
            </w:r>
          </w:p>
        </w:tc>
        <w:tc>
          <w:tcPr>
            <w:tcW w:w="6024" w:type="dxa"/>
          </w:tcPr>
          <w:p w:rsidR="008051C6" w:rsidRPr="008051C6" w:rsidRDefault="008051C6">
            <w:pPr>
              <w:rPr>
                <w:rFonts w:asciiTheme="minorEastAsia" w:hAnsiTheme="minorEastAsia"/>
                <w:szCs w:val="21"/>
              </w:rPr>
            </w:pPr>
            <w:r>
              <w:rPr>
                <w:rFonts w:asciiTheme="minorEastAsia" w:hAnsiTheme="minorEastAsia" w:hint="eastAsia"/>
                <w:szCs w:val="21"/>
              </w:rPr>
              <w:t>条例案の議論</w:t>
            </w:r>
            <w:r w:rsidR="00136180">
              <w:rPr>
                <w:rFonts w:asciiTheme="minorEastAsia" w:hAnsiTheme="minorEastAsia" w:hint="eastAsia"/>
                <w:szCs w:val="21"/>
              </w:rPr>
              <w:t>の進め方</w:t>
            </w:r>
            <w:r>
              <w:rPr>
                <w:rFonts w:asciiTheme="minorEastAsia" w:hAnsiTheme="minorEastAsia" w:hint="eastAsia"/>
                <w:szCs w:val="21"/>
              </w:rPr>
              <w:t>は、市議会との事前協議やパブリックコメント、市政懇談会における市民の皆様のご意見を基に</w:t>
            </w:r>
            <w:r w:rsidR="00136180">
              <w:rPr>
                <w:rFonts w:asciiTheme="minorEastAsia" w:hAnsiTheme="minorEastAsia" w:hint="eastAsia"/>
                <w:szCs w:val="21"/>
              </w:rPr>
              <w:t>、市長が</w:t>
            </w:r>
            <w:r>
              <w:rPr>
                <w:rFonts w:asciiTheme="minorEastAsia" w:hAnsiTheme="minorEastAsia" w:hint="eastAsia"/>
                <w:szCs w:val="21"/>
              </w:rPr>
              <w:t>必要な修正を行い、3月定例会に上程して、市議会において</w:t>
            </w:r>
            <w:r w:rsidR="00136180">
              <w:rPr>
                <w:rFonts w:asciiTheme="minorEastAsia" w:hAnsiTheme="minorEastAsia" w:hint="eastAsia"/>
                <w:szCs w:val="21"/>
              </w:rPr>
              <w:t>更に議論を深めて最終的なご判断をいただくことになります。また、南砺市議会会派自民クラブの修正案の真意につきまして</w:t>
            </w:r>
            <w:r w:rsidR="00136180">
              <w:rPr>
                <w:rFonts w:asciiTheme="minorEastAsia" w:hAnsiTheme="minorEastAsia" w:hint="eastAsia"/>
                <w:szCs w:val="21"/>
              </w:rPr>
              <w:lastRenderedPageBreak/>
              <w:t>は、作成されました南砺市議会会派自民クラブにお問い合わせいただきたいと思います。</w:t>
            </w:r>
          </w:p>
        </w:tc>
      </w:tr>
      <w:tr w:rsidR="00CF2112" w:rsidRPr="00707C0F" w:rsidTr="002D3BA3">
        <w:tc>
          <w:tcPr>
            <w:tcW w:w="709" w:type="dxa"/>
            <w:vMerge w:val="restart"/>
          </w:tcPr>
          <w:p w:rsidR="00CF2112" w:rsidRDefault="00CF2112" w:rsidP="00D23B3D">
            <w:pPr>
              <w:jc w:val="center"/>
              <w:rPr>
                <w:rFonts w:asciiTheme="minorEastAsia" w:hAnsiTheme="minorEastAsia"/>
                <w:szCs w:val="21"/>
              </w:rPr>
            </w:pPr>
            <w:r>
              <w:rPr>
                <w:rFonts w:asciiTheme="minorEastAsia" w:hAnsiTheme="minorEastAsia" w:hint="eastAsia"/>
                <w:szCs w:val="21"/>
              </w:rPr>
              <w:lastRenderedPageBreak/>
              <w:t>⑧</w:t>
            </w:r>
          </w:p>
        </w:tc>
        <w:tc>
          <w:tcPr>
            <w:tcW w:w="1985" w:type="dxa"/>
          </w:tcPr>
          <w:p w:rsidR="00CF2112" w:rsidRDefault="00CF2112" w:rsidP="00E56A69">
            <w:pPr>
              <w:rPr>
                <w:rFonts w:asciiTheme="minorEastAsia" w:hAnsiTheme="minorEastAsia"/>
                <w:szCs w:val="21"/>
              </w:rPr>
            </w:pPr>
            <w:r>
              <w:rPr>
                <w:rFonts w:asciiTheme="minorEastAsia" w:hAnsiTheme="minorEastAsia" w:hint="eastAsia"/>
                <w:szCs w:val="21"/>
              </w:rPr>
              <w:t>前文</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1</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自然と歴史そして伝統と文化を」の部分について、「文化」は人為の意味であり、世界遺産での使用のように自然と対を成す概念である。また、「伝統」は物や記録にない精神的なもので歴史と対を成す概念のため修正。</w:t>
            </w:r>
          </w:p>
          <w:p w:rsidR="00CF2112" w:rsidRDefault="00CF2112" w:rsidP="003970E4">
            <w:pPr>
              <w:rPr>
                <w:rFonts w:asciiTheme="minorEastAsia" w:hAnsiTheme="minorEastAsia"/>
                <w:szCs w:val="21"/>
              </w:rPr>
            </w:pPr>
            <w:r>
              <w:rPr>
                <w:rFonts w:asciiTheme="minorEastAsia" w:hAnsiTheme="minorEastAsia" w:hint="eastAsia"/>
                <w:szCs w:val="21"/>
              </w:rPr>
              <w:t xml:space="preserve">　→「自然と文化そして歴史と伝統を」</w:t>
            </w:r>
          </w:p>
        </w:tc>
        <w:tc>
          <w:tcPr>
            <w:tcW w:w="6024" w:type="dxa"/>
          </w:tcPr>
          <w:p w:rsidR="00CF2112" w:rsidRDefault="00BD7243">
            <w:pPr>
              <w:rPr>
                <w:rFonts w:asciiTheme="minorEastAsia" w:hAnsiTheme="minorEastAsia"/>
                <w:szCs w:val="21"/>
              </w:rPr>
            </w:pPr>
            <w:r>
              <w:rPr>
                <w:rFonts w:asciiTheme="minorEastAsia" w:hAnsiTheme="minorEastAsia" w:hint="eastAsia"/>
                <w:szCs w:val="21"/>
              </w:rPr>
              <w:t>どの言葉も重みのある深い言葉だと認識しています</w:t>
            </w:r>
            <w:r w:rsidR="008A7027">
              <w:rPr>
                <w:rFonts w:asciiTheme="minorEastAsia" w:hAnsiTheme="minorEastAsia" w:hint="eastAsia"/>
                <w:szCs w:val="21"/>
              </w:rPr>
              <w:t>。また、南砺市には相応しいものであると理解してい</w:t>
            </w:r>
            <w:r>
              <w:rPr>
                <w:rFonts w:asciiTheme="minorEastAsia" w:hAnsiTheme="minorEastAsia" w:hint="eastAsia"/>
                <w:szCs w:val="21"/>
              </w:rPr>
              <w:t>ます。必ずしも対語にする必要はないと考えておりますので、市民の皆様が特に思いを込められた全文ですので、修正の必要はないと判断しております。</w:t>
            </w:r>
          </w:p>
        </w:tc>
      </w:tr>
      <w:tr w:rsidR="00CF2112" w:rsidRPr="00707C0F" w:rsidTr="002D3BA3">
        <w:tc>
          <w:tcPr>
            <w:tcW w:w="709" w:type="dxa"/>
            <w:vMerge/>
          </w:tcPr>
          <w:p w:rsidR="00CF2112" w:rsidRDefault="00CF2112" w:rsidP="00D23B3D">
            <w:pPr>
              <w:jc w:val="center"/>
              <w:rPr>
                <w:rFonts w:asciiTheme="minorEastAsia" w:hAnsiTheme="minorEastAsia"/>
                <w:szCs w:val="21"/>
              </w:rPr>
            </w:pPr>
          </w:p>
        </w:tc>
        <w:tc>
          <w:tcPr>
            <w:tcW w:w="1985" w:type="dxa"/>
          </w:tcPr>
          <w:p w:rsidR="00CF2112" w:rsidRDefault="00CF2112" w:rsidP="00E56A69">
            <w:pPr>
              <w:rPr>
                <w:rFonts w:asciiTheme="minorEastAsia" w:hAnsiTheme="minorEastAsia"/>
                <w:szCs w:val="21"/>
              </w:rPr>
            </w:pPr>
            <w:r>
              <w:rPr>
                <w:rFonts w:asciiTheme="minorEastAsia" w:hAnsiTheme="minorEastAsia" w:hint="eastAsia"/>
                <w:szCs w:val="21"/>
              </w:rPr>
              <w:t>第2条</w:t>
            </w:r>
          </w:p>
          <w:p w:rsidR="00CF2112" w:rsidRDefault="00CF2112" w:rsidP="00E56A69">
            <w:pPr>
              <w:rPr>
                <w:rFonts w:asciiTheme="minorEastAsia" w:hAnsiTheme="minorEastAsia"/>
                <w:szCs w:val="21"/>
              </w:rPr>
            </w:pPr>
            <w:r>
              <w:rPr>
                <w:rFonts w:asciiTheme="minorEastAsia" w:hAnsiTheme="minorEastAsia" w:hint="eastAsia"/>
                <w:szCs w:val="21"/>
              </w:rPr>
              <w:t>（条例の位置付け）</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2</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「まちづくりの基本原則を定めた規範」の部分について、条例全体が基本を定めた規範であり、「第2章まちづくりの基本原則」に限定されない意味を明確にするため修正。</w:t>
            </w:r>
          </w:p>
          <w:p w:rsidR="00CF2112" w:rsidRDefault="00CF2112" w:rsidP="003970E4">
            <w:pPr>
              <w:rPr>
                <w:rFonts w:asciiTheme="minorEastAsia" w:hAnsiTheme="minorEastAsia"/>
                <w:szCs w:val="21"/>
              </w:rPr>
            </w:pPr>
            <w:r>
              <w:rPr>
                <w:rFonts w:asciiTheme="minorEastAsia" w:hAnsiTheme="minorEastAsia" w:hint="eastAsia"/>
                <w:szCs w:val="21"/>
              </w:rPr>
              <w:t xml:space="preserve">　→「まちづくりの基本を定めた規範」</w:t>
            </w:r>
          </w:p>
        </w:tc>
        <w:tc>
          <w:tcPr>
            <w:tcW w:w="6024" w:type="dxa"/>
          </w:tcPr>
          <w:p w:rsidR="00CF2112" w:rsidRDefault="00BD7243">
            <w:pPr>
              <w:rPr>
                <w:rFonts w:asciiTheme="minorEastAsia" w:hAnsiTheme="minorEastAsia"/>
                <w:szCs w:val="21"/>
              </w:rPr>
            </w:pPr>
            <w:r>
              <w:rPr>
                <w:rFonts w:asciiTheme="minorEastAsia" w:hAnsiTheme="minorEastAsia" w:hint="eastAsia"/>
                <w:szCs w:val="21"/>
              </w:rPr>
              <w:t>ご意見を基に、「まちづくりの基本を定めた規範</w:t>
            </w:r>
            <w:r w:rsidRPr="00707C0F">
              <w:rPr>
                <w:rFonts w:asciiTheme="minorEastAsia" w:hAnsiTheme="minorEastAsia" w:hint="eastAsia"/>
                <w:szCs w:val="21"/>
              </w:rPr>
              <w:t>」</w:t>
            </w:r>
            <w:r>
              <w:rPr>
                <w:rFonts w:asciiTheme="minorEastAsia" w:hAnsiTheme="minorEastAsia" w:hint="eastAsia"/>
                <w:szCs w:val="21"/>
              </w:rPr>
              <w:t>に</w:t>
            </w:r>
            <w:r w:rsidRPr="002F1A7B">
              <w:rPr>
                <w:rFonts w:asciiTheme="minorEastAsia" w:hAnsiTheme="minorEastAsia" w:hint="eastAsia"/>
                <w:b/>
                <w:szCs w:val="21"/>
                <w:u w:val="single"/>
              </w:rPr>
              <w:t>修正いたします。</w:t>
            </w:r>
          </w:p>
        </w:tc>
      </w:tr>
      <w:tr w:rsidR="00CF2112" w:rsidRPr="00707C0F" w:rsidTr="002D3BA3">
        <w:tc>
          <w:tcPr>
            <w:tcW w:w="709" w:type="dxa"/>
            <w:vMerge/>
          </w:tcPr>
          <w:p w:rsidR="00CF2112" w:rsidRDefault="00CF2112" w:rsidP="00D23B3D">
            <w:pPr>
              <w:jc w:val="center"/>
              <w:rPr>
                <w:rFonts w:asciiTheme="minorEastAsia" w:hAnsiTheme="minorEastAsia"/>
                <w:szCs w:val="21"/>
              </w:rPr>
            </w:pPr>
          </w:p>
        </w:tc>
        <w:tc>
          <w:tcPr>
            <w:tcW w:w="1985" w:type="dxa"/>
          </w:tcPr>
          <w:p w:rsidR="00CF2112" w:rsidRPr="00707C0F" w:rsidRDefault="00CF2112" w:rsidP="00112F9E">
            <w:pPr>
              <w:rPr>
                <w:rFonts w:asciiTheme="minorEastAsia" w:hAnsiTheme="minorEastAsia"/>
                <w:szCs w:val="21"/>
              </w:rPr>
            </w:pPr>
            <w:r w:rsidRPr="00707C0F">
              <w:rPr>
                <w:rFonts w:asciiTheme="minorEastAsia" w:hAnsiTheme="minorEastAsia" w:hint="eastAsia"/>
                <w:szCs w:val="21"/>
              </w:rPr>
              <w:t>第3条（定義）</w:t>
            </w:r>
          </w:p>
          <w:p w:rsidR="00CF2112" w:rsidRDefault="00CF2112" w:rsidP="00112F9E">
            <w:pPr>
              <w:rPr>
                <w:rFonts w:asciiTheme="minorEastAsia" w:hAnsiTheme="minorEastAsia"/>
                <w:szCs w:val="21"/>
              </w:rPr>
            </w:pPr>
            <w:r w:rsidRPr="00707C0F">
              <w:rPr>
                <w:rFonts w:asciiTheme="minorEastAsia" w:hAnsiTheme="minorEastAsia" w:hint="eastAsia"/>
                <w:szCs w:val="21"/>
              </w:rPr>
              <w:t>（３）市民団体</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3</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定めてある意義を、福祉ボランティア、保存会など、従来の様々なグループを含め、まちづくりからの排除ではなく、市民団体の範囲や機会がより広く多くなるように前文修正。</w:t>
            </w:r>
          </w:p>
          <w:p w:rsidR="00CF2112" w:rsidRDefault="00CF2112" w:rsidP="003970E4">
            <w:pPr>
              <w:rPr>
                <w:rFonts w:asciiTheme="minorEastAsia" w:hAnsiTheme="minorEastAsia"/>
                <w:szCs w:val="21"/>
              </w:rPr>
            </w:pPr>
            <w:r>
              <w:rPr>
                <w:rFonts w:asciiTheme="minorEastAsia" w:hAnsiTheme="minorEastAsia" w:hint="eastAsia"/>
                <w:szCs w:val="21"/>
              </w:rPr>
              <w:t xml:space="preserve">　→「ボランティア、NPO等市民が、特定の目的で自発的に結</w:t>
            </w:r>
          </w:p>
          <w:p w:rsidR="00CF2112" w:rsidRDefault="00CF2112" w:rsidP="008E74CC">
            <w:pPr>
              <w:ind w:firstLineChars="200" w:firstLine="420"/>
              <w:rPr>
                <w:rFonts w:asciiTheme="minorEastAsia" w:hAnsiTheme="minorEastAsia"/>
                <w:szCs w:val="21"/>
              </w:rPr>
            </w:pPr>
            <w:r>
              <w:rPr>
                <w:rFonts w:asciiTheme="minorEastAsia" w:hAnsiTheme="minorEastAsia" w:hint="eastAsia"/>
                <w:szCs w:val="21"/>
              </w:rPr>
              <w:t>ばれ、自立的に活動する非営利組織で、まちづくりに協力</w:t>
            </w:r>
          </w:p>
          <w:p w:rsidR="00CF2112" w:rsidRDefault="00CF2112" w:rsidP="008E74CC">
            <w:pPr>
              <w:ind w:firstLineChars="200" w:firstLine="420"/>
              <w:rPr>
                <w:rFonts w:asciiTheme="minorEastAsia" w:hAnsiTheme="minorEastAsia"/>
                <w:szCs w:val="21"/>
              </w:rPr>
            </w:pPr>
            <w:r>
              <w:rPr>
                <w:rFonts w:asciiTheme="minorEastAsia" w:hAnsiTheme="minorEastAsia" w:hint="eastAsia"/>
                <w:szCs w:val="21"/>
              </w:rPr>
              <w:t>する団体をいう。」</w:t>
            </w:r>
          </w:p>
          <w:p w:rsidR="00CF2112" w:rsidRDefault="00CF2112" w:rsidP="008E74CC">
            <w:pPr>
              <w:rPr>
                <w:rFonts w:asciiTheme="minorEastAsia" w:hAnsiTheme="minorEastAsia"/>
                <w:szCs w:val="21"/>
              </w:rPr>
            </w:pPr>
            <w:r>
              <w:rPr>
                <w:rFonts w:asciiTheme="minorEastAsia" w:hAnsiTheme="minorEastAsia" w:hint="eastAsia"/>
                <w:szCs w:val="21"/>
              </w:rPr>
              <w:t xml:space="preserve">　→（３）から（４）</w:t>
            </w:r>
          </w:p>
        </w:tc>
        <w:tc>
          <w:tcPr>
            <w:tcW w:w="6024" w:type="dxa"/>
          </w:tcPr>
          <w:p w:rsidR="00CF2112" w:rsidRDefault="003651CD">
            <w:pPr>
              <w:rPr>
                <w:rFonts w:asciiTheme="minorEastAsia" w:hAnsiTheme="minorEastAsia"/>
                <w:szCs w:val="21"/>
              </w:rPr>
            </w:pPr>
            <w:r>
              <w:rPr>
                <w:rFonts w:asciiTheme="minorEastAsia" w:hAnsiTheme="minorEastAsia" w:hint="eastAsia"/>
                <w:szCs w:val="21"/>
              </w:rPr>
              <w:t>まちづくりでありますので、</w:t>
            </w:r>
            <w:r w:rsidR="00BD7243">
              <w:rPr>
                <w:rFonts w:asciiTheme="minorEastAsia" w:hAnsiTheme="minorEastAsia" w:hint="eastAsia"/>
                <w:szCs w:val="21"/>
              </w:rPr>
              <w:t>「公益性の高い</w:t>
            </w:r>
            <w:r>
              <w:rPr>
                <w:rFonts w:asciiTheme="minorEastAsia" w:hAnsiTheme="minorEastAsia" w:hint="eastAsia"/>
                <w:szCs w:val="21"/>
              </w:rPr>
              <w:t>活動を行う団体」という縛りをかけていますが、従来の様々なグループを排除する内容ではないと判断しております。</w:t>
            </w:r>
          </w:p>
          <w:p w:rsidR="00C0488F" w:rsidRDefault="002C74A1">
            <w:pPr>
              <w:rPr>
                <w:rFonts w:asciiTheme="minorEastAsia" w:hAnsiTheme="minorEastAsia"/>
                <w:szCs w:val="21"/>
              </w:rPr>
            </w:pPr>
            <w:r>
              <w:rPr>
                <w:rFonts w:asciiTheme="minorEastAsia" w:hAnsiTheme="minorEastAsia" w:hint="eastAsia"/>
                <w:szCs w:val="21"/>
              </w:rPr>
              <w:t>なお、号の順番については、各章の順番を考慮した結果</w:t>
            </w:r>
            <w:r w:rsidR="00C0488F">
              <w:rPr>
                <w:rFonts w:asciiTheme="minorEastAsia" w:hAnsiTheme="minorEastAsia" w:hint="eastAsia"/>
                <w:szCs w:val="21"/>
              </w:rPr>
              <w:t>3号と4号を</w:t>
            </w:r>
            <w:r w:rsidR="00C0488F" w:rsidRPr="00C0488F">
              <w:rPr>
                <w:rFonts w:asciiTheme="minorEastAsia" w:hAnsiTheme="minorEastAsia" w:hint="eastAsia"/>
                <w:b/>
                <w:szCs w:val="21"/>
                <w:u w:val="single"/>
              </w:rPr>
              <w:t>入れ替え</w:t>
            </w:r>
            <w:r w:rsidR="00E26685">
              <w:rPr>
                <w:rFonts w:asciiTheme="minorEastAsia" w:hAnsiTheme="minorEastAsia" w:hint="eastAsia"/>
                <w:b/>
                <w:szCs w:val="21"/>
                <w:u w:val="single"/>
              </w:rPr>
              <w:t>して修正いた</w:t>
            </w:r>
            <w:r w:rsidR="00C0488F" w:rsidRPr="00C0488F">
              <w:rPr>
                <w:rFonts w:asciiTheme="minorEastAsia" w:hAnsiTheme="minorEastAsia" w:hint="eastAsia"/>
                <w:b/>
                <w:szCs w:val="21"/>
                <w:u w:val="single"/>
              </w:rPr>
              <w:t>します。</w:t>
            </w:r>
          </w:p>
        </w:tc>
      </w:tr>
      <w:tr w:rsidR="00CF2112" w:rsidRPr="00707C0F" w:rsidTr="002D3BA3">
        <w:tc>
          <w:tcPr>
            <w:tcW w:w="709" w:type="dxa"/>
            <w:vMerge/>
          </w:tcPr>
          <w:p w:rsidR="00CF2112" w:rsidRDefault="00CF2112" w:rsidP="00D23B3D">
            <w:pPr>
              <w:jc w:val="center"/>
              <w:rPr>
                <w:rFonts w:asciiTheme="minorEastAsia" w:hAnsiTheme="minorEastAsia"/>
                <w:szCs w:val="21"/>
              </w:rPr>
            </w:pPr>
          </w:p>
        </w:tc>
        <w:tc>
          <w:tcPr>
            <w:tcW w:w="1985" w:type="dxa"/>
          </w:tcPr>
          <w:p w:rsidR="00CF2112" w:rsidRDefault="00CF2112" w:rsidP="00112F9E">
            <w:pPr>
              <w:rPr>
                <w:rFonts w:asciiTheme="minorEastAsia" w:hAnsiTheme="minorEastAsia"/>
                <w:szCs w:val="21"/>
              </w:rPr>
            </w:pPr>
            <w:r w:rsidRPr="00707C0F">
              <w:rPr>
                <w:rFonts w:asciiTheme="minorEastAsia" w:hAnsiTheme="minorEastAsia" w:hint="eastAsia"/>
                <w:szCs w:val="21"/>
              </w:rPr>
              <w:t>第3条（定義）</w:t>
            </w:r>
          </w:p>
          <w:p w:rsidR="00CF2112" w:rsidRPr="00707C0F" w:rsidRDefault="00CF2112" w:rsidP="00112F9E">
            <w:pPr>
              <w:rPr>
                <w:rFonts w:asciiTheme="minorEastAsia" w:hAnsiTheme="minorEastAsia"/>
                <w:szCs w:val="21"/>
              </w:rPr>
            </w:pPr>
            <w:r>
              <w:rPr>
                <w:rFonts w:asciiTheme="minorEastAsia" w:hAnsiTheme="minorEastAsia" w:hint="eastAsia"/>
                <w:szCs w:val="21"/>
              </w:rPr>
              <w:t>（４）住民自治組織</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4</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定めてある意義を、従来の自治振興会や婦人会、老人クラブ等を含め地域の振興、分権を配慮するため修正。</w:t>
            </w:r>
          </w:p>
          <w:p w:rsidR="00CF2112" w:rsidRDefault="00CF2112" w:rsidP="003970E4">
            <w:pPr>
              <w:rPr>
                <w:rFonts w:asciiTheme="minorEastAsia" w:hAnsiTheme="minorEastAsia"/>
                <w:szCs w:val="21"/>
              </w:rPr>
            </w:pPr>
            <w:r>
              <w:rPr>
                <w:rFonts w:asciiTheme="minorEastAsia" w:hAnsiTheme="minorEastAsia" w:hint="eastAsia"/>
                <w:szCs w:val="21"/>
              </w:rPr>
              <w:t xml:space="preserve">　→「一定の地域に居住していることに基づいて組織される町</w:t>
            </w:r>
          </w:p>
          <w:p w:rsidR="00CF2112" w:rsidRDefault="00CF2112" w:rsidP="008E74CC">
            <w:pPr>
              <w:ind w:firstLineChars="200" w:firstLine="420"/>
              <w:rPr>
                <w:rFonts w:asciiTheme="minorEastAsia" w:hAnsiTheme="minorEastAsia"/>
                <w:szCs w:val="21"/>
              </w:rPr>
            </w:pPr>
            <w:r>
              <w:rPr>
                <w:rFonts w:asciiTheme="minorEastAsia" w:hAnsiTheme="minorEastAsia" w:hint="eastAsia"/>
                <w:szCs w:val="21"/>
              </w:rPr>
              <w:t>内会、自治会及びその連合等の地域組織をいう。」</w:t>
            </w:r>
          </w:p>
          <w:p w:rsidR="00CF2112" w:rsidRDefault="00CF2112" w:rsidP="008E74CC">
            <w:pPr>
              <w:rPr>
                <w:rFonts w:asciiTheme="minorEastAsia" w:hAnsiTheme="minorEastAsia"/>
                <w:szCs w:val="21"/>
              </w:rPr>
            </w:pPr>
            <w:r>
              <w:rPr>
                <w:rFonts w:asciiTheme="minorEastAsia" w:hAnsiTheme="minorEastAsia" w:hint="eastAsia"/>
                <w:szCs w:val="21"/>
              </w:rPr>
              <w:t xml:space="preserve">　→（４）から（３）</w:t>
            </w:r>
          </w:p>
        </w:tc>
        <w:tc>
          <w:tcPr>
            <w:tcW w:w="6024" w:type="dxa"/>
          </w:tcPr>
          <w:p w:rsidR="00CF2112" w:rsidRDefault="003651CD">
            <w:pPr>
              <w:rPr>
                <w:rFonts w:asciiTheme="minorEastAsia" w:hAnsiTheme="minorEastAsia"/>
                <w:szCs w:val="21"/>
              </w:rPr>
            </w:pPr>
            <w:r>
              <w:rPr>
                <w:rFonts w:asciiTheme="minorEastAsia" w:hAnsiTheme="minorEastAsia" w:hint="eastAsia"/>
                <w:szCs w:val="21"/>
              </w:rPr>
              <w:t>自治振興会という組織は、地域によって多少の差異はあるものの、一定の認知がなされた組織であると理解しています。よって、「自治振興会」の言葉を無くすことは考えておりません。なお、号の順番については、各章の順番</w:t>
            </w:r>
            <w:r w:rsidR="002C74A1">
              <w:rPr>
                <w:rFonts w:asciiTheme="minorEastAsia" w:hAnsiTheme="minorEastAsia" w:hint="eastAsia"/>
                <w:szCs w:val="21"/>
              </w:rPr>
              <w:t>を考慮した結果</w:t>
            </w:r>
            <w:r w:rsidR="00C0488F">
              <w:rPr>
                <w:rFonts w:asciiTheme="minorEastAsia" w:hAnsiTheme="minorEastAsia" w:hint="eastAsia"/>
                <w:szCs w:val="21"/>
              </w:rPr>
              <w:t>4号と3号を</w:t>
            </w:r>
            <w:r w:rsidR="00C0488F" w:rsidRPr="00C0488F">
              <w:rPr>
                <w:rFonts w:asciiTheme="minorEastAsia" w:hAnsiTheme="minorEastAsia" w:hint="eastAsia"/>
                <w:b/>
                <w:szCs w:val="21"/>
                <w:u w:val="single"/>
              </w:rPr>
              <w:t>入れ替え</w:t>
            </w:r>
            <w:r w:rsidR="00E26685">
              <w:rPr>
                <w:rFonts w:asciiTheme="minorEastAsia" w:hAnsiTheme="minorEastAsia" w:hint="eastAsia"/>
                <w:b/>
                <w:szCs w:val="21"/>
                <w:u w:val="single"/>
              </w:rPr>
              <w:t>して修正いた</w:t>
            </w:r>
            <w:r w:rsidR="00C0488F" w:rsidRPr="00C0488F">
              <w:rPr>
                <w:rFonts w:asciiTheme="minorEastAsia" w:hAnsiTheme="minorEastAsia" w:hint="eastAsia"/>
                <w:b/>
                <w:szCs w:val="21"/>
                <w:u w:val="single"/>
              </w:rPr>
              <w:t>します。</w:t>
            </w:r>
          </w:p>
        </w:tc>
      </w:tr>
      <w:tr w:rsidR="00E26685" w:rsidRPr="00707C0F" w:rsidTr="002D3BA3">
        <w:tc>
          <w:tcPr>
            <w:tcW w:w="709" w:type="dxa"/>
            <w:vMerge/>
          </w:tcPr>
          <w:p w:rsidR="00E26685" w:rsidRDefault="00E26685" w:rsidP="00D23B3D">
            <w:pPr>
              <w:jc w:val="center"/>
              <w:rPr>
                <w:rFonts w:asciiTheme="minorEastAsia" w:hAnsiTheme="minorEastAsia"/>
                <w:szCs w:val="21"/>
              </w:rPr>
            </w:pPr>
          </w:p>
        </w:tc>
        <w:tc>
          <w:tcPr>
            <w:tcW w:w="1985" w:type="dxa"/>
            <w:vMerge w:val="restart"/>
          </w:tcPr>
          <w:p w:rsidR="00E26685" w:rsidRPr="00707C0F" w:rsidRDefault="00E26685" w:rsidP="00CA7703">
            <w:pPr>
              <w:rPr>
                <w:rFonts w:asciiTheme="minorEastAsia" w:hAnsiTheme="minorEastAsia"/>
                <w:szCs w:val="21"/>
              </w:rPr>
            </w:pPr>
            <w:r w:rsidRPr="00707C0F">
              <w:rPr>
                <w:rFonts w:asciiTheme="minorEastAsia" w:hAnsiTheme="minorEastAsia" w:hint="eastAsia"/>
                <w:szCs w:val="21"/>
              </w:rPr>
              <w:t>第5条</w:t>
            </w:r>
          </w:p>
          <w:p w:rsidR="00E26685" w:rsidRDefault="00E26685" w:rsidP="00CA7703">
            <w:pPr>
              <w:rPr>
                <w:rFonts w:asciiTheme="minorEastAsia" w:hAnsiTheme="minorEastAsia"/>
                <w:szCs w:val="21"/>
              </w:rPr>
            </w:pPr>
            <w:r w:rsidRPr="00707C0F">
              <w:rPr>
                <w:rFonts w:asciiTheme="minorEastAsia" w:hAnsiTheme="minorEastAsia" w:hint="eastAsia"/>
                <w:szCs w:val="21"/>
              </w:rPr>
              <w:t>（市民の権利）</w:t>
            </w:r>
          </w:p>
        </w:tc>
        <w:tc>
          <w:tcPr>
            <w:tcW w:w="709" w:type="dxa"/>
            <w:vAlign w:val="center"/>
          </w:tcPr>
          <w:p w:rsidR="00E26685" w:rsidRDefault="00E26685" w:rsidP="008051C6">
            <w:pPr>
              <w:jc w:val="center"/>
              <w:rPr>
                <w:rFonts w:asciiTheme="minorEastAsia" w:hAnsiTheme="minorEastAsia"/>
                <w:szCs w:val="21"/>
              </w:rPr>
            </w:pPr>
            <w:r>
              <w:rPr>
                <w:rFonts w:asciiTheme="minorEastAsia" w:hAnsiTheme="minorEastAsia" w:hint="eastAsia"/>
                <w:szCs w:val="21"/>
              </w:rPr>
              <w:t>5</w:t>
            </w:r>
          </w:p>
        </w:tc>
        <w:tc>
          <w:tcPr>
            <w:tcW w:w="6024" w:type="dxa"/>
          </w:tcPr>
          <w:p w:rsidR="00E26685" w:rsidRDefault="00E26685" w:rsidP="003970E4">
            <w:pPr>
              <w:rPr>
                <w:rFonts w:asciiTheme="minorEastAsia" w:hAnsiTheme="minorEastAsia"/>
                <w:szCs w:val="21"/>
              </w:rPr>
            </w:pPr>
            <w:r>
              <w:rPr>
                <w:rFonts w:asciiTheme="minorEastAsia" w:hAnsiTheme="minorEastAsia" w:hint="eastAsia"/>
                <w:szCs w:val="21"/>
              </w:rPr>
              <w:t>この条例案には、「市民が主役」「市民が主体」の使用が7箇所もある。主体性を自覚して発揮するためには、公共サービスを受ける等の諸権利があっての責務であるので、1項追加。</w:t>
            </w:r>
          </w:p>
          <w:p w:rsidR="00E26685" w:rsidRDefault="00E26685" w:rsidP="003970E4">
            <w:pPr>
              <w:rPr>
                <w:rFonts w:asciiTheme="minorEastAsia" w:hAnsiTheme="minorEastAsia"/>
                <w:szCs w:val="21"/>
              </w:rPr>
            </w:pPr>
            <w:r>
              <w:rPr>
                <w:rFonts w:asciiTheme="minorEastAsia" w:hAnsiTheme="minorEastAsia" w:hint="eastAsia"/>
                <w:szCs w:val="21"/>
              </w:rPr>
              <w:t xml:space="preserve">　→「すべての市民は、個人として尊重され、健やかで安全か</w:t>
            </w:r>
          </w:p>
          <w:p w:rsidR="00E26685" w:rsidRDefault="00E26685" w:rsidP="0076639A">
            <w:pPr>
              <w:ind w:firstLineChars="200" w:firstLine="420"/>
              <w:rPr>
                <w:rFonts w:asciiTheme="minorEastAsia" w:hAnsiTheme="minorEastAsia"/>
                <w:szCs w:val="21"/>
              </w:rPr>
            </w:pPr>
            <w:r>
              <w:rPr>
                <w:rFonts w:asciiTheme="minorEastAsia" w:hAnsiTheme="minorEastAsia" w:hint="eastAsia"/>
                <w:szCs w:val="21"/>
              </w:rPr>
              <w:t>つ快適な生活を営む権利、及び地方自治法等に定める諸権</w:t>
            </w:r>
          </w:p>
          <w:p w:rsidR="00E26685" w:rsidRDefault="00E26685" w:rsidP="0076639A">
            <w:pPr>
              <w:ind w:firstLineChars="200" w:firstLine="420"/>
              <w:rPr>
                <w:rFonts w:asciiTheme="minorEastAsia" w:hAnsiTheme="minorEastAsia"/>
                <w:szCs w:val="21"/>
              </w:rPr>
            </w:pPr>
            <w:r>
              <w:rPr>
                <w:rFonts w:asciiTheme="minorEastAsia" w:hAnsiTheme="minorEastAsia" w:hint="eastAsia"/>
                <w:szCs w:val="21"/>
              </w:rPr>
              <w:lastRenderedPageBreak/>
              <w:t>利を有する。」</w:t>
            </w:r>
          </w:p>
          <w:p w:rsidR="00E26685" w:rsidRDefault="00E26685" w:rsidP="0076639A">
            <w:pPr>
              <w:rPr>
                <w:rFonts w:asciiTheme="minorEastAsia" w:hAnsiTheme="minorEastAsia"/>
                <w:szCs w:val="21"/>
              </w:rPr>
            </w:pPr>
            <w:r>
              <w:rPr>
                <w:rFonts w:asciiTheme="minorEastAsia" w:hAnsiTheme="minorEastAsia" w:hint="eastAsia"/>
                <w:szCs w:val="21"/>
              </w:rPr>
              <w:t xml:space="preserve">　→上記を1項、1項を2項、2項を3項とする。</w:t>
            </w:r>
          </w:p>
        </w:tc>
        <w:tc>
          <w:tcPr>
            <w:tcW w:w="6024" w:type="dxa"/>
            <w:vMerge w:val="restart"/>
          </w:tcPr>
          <w:p w:rsidR="00E26685" w:rsidRDefault="00E26685">
            <w:pPr>
              <w:rPr>
                <w:rFonts w:asciiTheme="minorEastAsia" w:hAnsiTheme="minorEastAsia"/>
                <w:szCs w:val="21"/>
              </w:rPr>
            </w:pPr>
            <w:r>
              <w:rPr>
                <w:rFonts w:asciiTheme="minorEastAsia" w:hAnsiTheme="minorEastAsia" w:hint="eastAsia"/>
                <w:szCs w:val="21"/>
              </w:rPr>
              <w:lastRenderedPageBreak/>
              <w:t>まちづくりにおける市民の権利ですので、ここまでの明文化は必要ないものと判断しております。</w:t>
            </w:r>
          </w:p>
        </w:tc>
      </w:tr>
      <w:tr w:rsidR="00E26685" w:rsidRPr="00707C0F" w:rsidTr="002D3BA3">
        <w:tc>
          <w:tcPr>
            <w:tcW w:w="709" w:type="dxa"/>
            <w:vMerge/>
          </w:tcPr>
          <w:p w:rsidR="00E26685" w:rsidRDefault="00E26685" w:rsidP="00D23B3D">
            <w:pPr>
              <w:jc w:val="center"/>
              <w:rPr>
                <w:rFonts w:asciiTheme="minorEastAsia" w:hAnsiTheme="minorEastAsia"/>
                <w:szCs w:val="21"/>
              </w:rPr>
            </w:pPr>
          </w:p>
        </w:tc>
        <w:tc>
          <w:tcPr>
            <w:tcW w:w="1985" w:type="dxa"/>
            <w:vMerge/>
          </w:tcPr>
          <w:p w:rsidR="00E26685" w:rsidRPr="00707C0F" w:rsidRDefault="00E26685" w:rsidP="00CA7703">
            <w:pPr>
              <w:rPr>
                <w:rFonts w:asciiTheme="minorEastAsia" w:hAnsiTheme="minorEastAsia"/>
                <w:szCs w:val="21"/>
              </w:rPr>
            </w:pPr>
          </w:p>
        </w:tc>
        <w:tc>
          <w:tcPr>
            <w:tcW w:w="709" w:type="dxa"/>
            <w:vAlign w:val="center"/>
          </w:tcPr>
          <w:p w:rsidR="00E26685" w:rsidRDefault="00E26685" w:rsidP="008051C6">
            <w:pPr>
              <w:jc w:val="center"/>
              <w:rPr>
                <w:rFonts w:asciiTheme="minorEastAsia" w:hAnsiTheme="minorEastAsia"/>
                <w:szCs w:val="21"/>
              </w:rPr>
            </w:pPr>
            <w:r>
              <w:rPr>
                <w:rFonts w:asciiTheme="minorEastAsia" w:hAnsiTheme="minorEastAsia" w:hint="eastAsia"/>
                <w:szCs w:val="21"/>
              </w:rPr>
              <w:t>6</w:t>
            </w:r>
          </w:p>
        </w:tc>
        <w:tc>
          <w:tcPr>
            <w:tcW w:w="6024" w:type="dxa"/>
          </w:tcPr>
          <w:p w:rsidR="00E26685" w:rsidRDefault="00E26685" w:rsidP="003970E4">
            <w:pPr>
              <w:rPr>
                <w:rFonts w:asciiTheme="minorEastAsia" w:hAnsiTheme="minorEastAsia"/>
                <w:szCs w:val="21"/>
              </w:rPr>
            </w:pPr>
            <w:r>
              <w:rPr>
                <w:rFonts w:asciiTheme="minorEastAsia" w:hAnsiTheme="minorEastAsia" w:hint="eastAsia"/>
                <w:szCs w:val="21"/>
              </w:rPr>
              <w:t>第16条（市長の責務）第2項に、「市民の権利を保障すること」、第33条（個人情報の保護）に「市は、個人の権利及び利益が侵害されないよう」等の権利関係条文があるので、これに対応する市民の基本的、包括的な権利条文が必要なため4項として追加。</w:t>
            </w:r>
          </w:p>
          <w:p w:rsidR="00E26685" w:rsidRDefault="00E26685" w:rsidP="003970E4">
            <w:pPr>
              <w:rPr>
                <w:rFonts w:asciiTheme="minorEastAsia" w:hAnsiTheme="minorEastAsia"/>
                <w:szCs w:val="21"/>
              </w:rPr>
            </w:pPr>
            <w:r>
              <w:rPr>
                <w:rFonts w:asciiTheme="minorEastAsia" w:hAnsiTheme="minorEastAsia" w:hint="eastAsia"/>
                <w:szCs w:val="21"/>
              </w:rPr>
              <w:t xml:space="preserve">　→「市民は、市が提供するサービスを受ける権利を有する。」</w:t>
            </w:r>
          </w:p>
        </w:tc>
        <w:tc>
          <w:tcPr>
            <w:tcW w:w="6024" w:type="dxa"/>
            <w:vMerge/>
          </w:tcPr>
          <w:p w:rsidR="00E26685" w:rsidRDefault="00E26685">
            <w:pPr>
              <w:rPr>
                <w:rFonts w:asciiTheme="minorEastAsia" w:hAnsiTheme="minorEastAsia"/>
                <w:szCs w:val="21"/>
              </w:rPr>
            </w:pPr>
          </w:p>
        </w:tc>
      </w:tr>
      <w:tr w:rsidR="005E4914" w:rsidRPr="004C3155" w:rsidTr="002D3BA3">
        <w:tc>
          <w:tcPr>
            <w:tcW w:w="709" w:type="dxa"/>
            <w:vMerge/>
          </w:tcPr>
          <w:p w:rsidR="005E4914" w:rsidRDefault="005E4914" w:rsidP="00D23B3D">
            <w:pPr>
              <w:jc w:val="center"/>
              <w:rPr>
                <w:rFonts w:asciiTheme="minorEastAsia" w:hAnsiTheme="minorEastAsia"/>
                <w:szCs w:val="21"/>
              </w:rPr>
            </w:pPr>
          </w:p>
        </w:tc>
        <w:tc>
          <w:tcPr>
            <w:tcW w:w="1985" w:type="dxa"/>
          </w:tcPr>
          <w:p w:rsidR="005E4914" w:rsidRDefault="005E4914" w:rsidP="00CA7703">
            <w:pPr>
              <w:rPr>
                <w:rFonts w:asciiTheme="minorEastAsia" w:hAnsiTheme="minorEastAsia"/>
                <w:szCs w:val="21"/>
              </w:rPr>
            </w:pPr>
            <w:r>
              <w:rPr>
                <w:rFonts w:asciiTheme="minorEastAsia" w:hAnsiTheme="minorEastAsia" w:hint="eastAsia"/>
                <w:szCs w:val="21"/>
              </w:rPr>
              <w:t>第7条</w:t>
            </w:r>
          </w:p>
          <w:p w:rsidR="005E4914" w:rsidRPr="00707C0F" w:rsidRDefault="005E4914" w:rsidP="00CA7703">
            <w:pPr>
              <w:rPr>
                <w:rFonts w:asciiTheme="minorEastAsia" w:hAnsiTheme="minorEastAsia"/>
                <w:szCs w:val="21"/>
              </w:rPr>
            </w:pPr>
            <w:r>
              <w:rPr>
                <w:rFonts w:asciiTheme="minorEastAsia" w:hAnsiTheme="minorEastAsia" w:hint="eastAsia"/>
                <w:szCs w:val="21"/>
              </w:rPr>
              <w:t>（住民自治組織の役割）</w:t>
            </w:r>
          </w:p>
        </w:tc>
        <w:tc>
          <w:tcPr>
            <w:tcW w:w="709" w:type="dxa"/>
            <w:vAlign w:val="center"/>
          </w:tcPr>
          <w:p w:rsidR="005E4914" w:rsidRDefault="005E4914" w:rsidP="008051C6">
            <w:pPr>
              <w:jc w:val="center"/>
              <w:rPr>
                <w:rFonts w:asciiTheme="minorEastAsia" w:hAnsiTheme="minorEastAsia"/>
                <w:szCs w:val="21"/>
              </w:rPr>
            </w:pPr>
            <w:r>
              <w:rPr>
                <w:rFonts w:asciiTheme="minorEastAsia" w:hAnsiTheme="minorEastAsia" w:hint="eastAsia"/>
                <w:szCs w:val="21"/>
              </w:rPr>
              <w:t>7</w:t>
            </w:r>
          </w:p>
        </w:tc>
        <w:tc>
          <w:tcPr>
            <w:tcW w:w="6024" w:type="dxa"/>
          </w:tcPr>
          <w:p w:rsidR="005E4914" w:rsidRDefault="005E4914" w:rsidP="003970E4">
            <w:pPr>
              <w:rPr>
                <w:rFonts w:asciiTheme="minorEastAsia" w:hAnsiTheme="minorEastAsia"/>
                <w:szCs w:val="21"/>
              </w:rPr>
            </w:pPr>
            <w:r>
              <w:rPr>
                <w:rFonts w:asciiTheme="minorEastAsia" w:hAnsiTheme="minorEastAsia" w:hint="eastAsia"/>
                <w:szCs w:val="21"/>
              </w:rPr>
              <w:t>役割の条文は、まちづくりに果たす役割を明記するものであるため前文修正。（第7条の前半部分は第8条に移動）</w:t>
            </w:r>
          </w:p>
          <w:p w:rsidR="005E4914" w:rsidRDefault="005E4914" w:rsidP="003970E4">
            <w:pPr>
              <w:rPr>
                <w:rFonts w:asciiTheme="minorEastAsia" w:hAnsiTheme="minorEastAsia"/>
                <w:szCs w:val="21"/>
              </w:rPr>
            </w:pPr>
            <w:r>
              <w:rPr>
                <w:rFonts w:asciiTheme="minorEastAsia" w:hAnsiTheme="minorEastAsia" w:hint="eastAsia"/>
                <w:szCs w:val="21"/>
              </w:rPr>
              <w:t xml:space="preserve">　→「住民自治組織は、住民の親睦や生活の安全、安心の確保</w:t>
            </w:r>
          </w:p>
          <w:p w:rsidR="005E4914" w:rsidRDefault="005E4914" w:rsidP="00A366EA">
            <w:pPr>
              <w:rPr>
                <w:rFonts w:asciiTheme="minorEastAsia" w:hAnsiTheme="minorEastAsia"/>
                <w:szCs w:val="21"/>
              </w:rPr>
            </w:pPr>
            <w:r>
              <w:rPr>
                <w:rFonts w:asciiTheme="minorEastAsia" w:hAnsiTheme="minorEastAsia" w:hint="eastAsia"/>
                <w:szCs w:val="21"/>
              </w:rPr>
              <w:t xml:space="preserve">　　を図り、福祉や文化活動等により地域振興に努めるものと</w:t>
            </w:r>
          </w:p>
          <w:p w:rsidR="005E4914" w:rsidRDefault="005E4914" w:rsidP="00A366EA">
            <w:pPr>
              <w:rPr>
                <w:rFonts w:asciiTheme="minorEastAsia" w:hAnsiTheme="minorEastAsia"/>
                <w:szCs w:val="21"/>
              </w:rPr>
            </w:pPr>
            <w:r>
              <w:rPr>
                <w:rFonts w:asciiTheme="minorEastAsia" w:hAnsiTheme="minorEastAsia" w:hint="eastAsia"/>
                <w:szCs w:val="21"/>
              </w:rPr>
              <w:t xml:space="preserve">　　する。また住民の要望や意見を集約し、市と協働してまち</w:t>
            </w:r>
          </w:p>
          <w:p w:rsidR="005E4914" w:rsidRDefault="005E4914" w:rsidP="00A366EA">
            <w:pPr>
              <w:rPr>
                <w:rFonts w:asciiTheme="minorEastAsia" w:hAnsiTheme="minorEastAsia"/>
                <w:szCs w:val="21"/>
              </w:rPr>
            </w:pPr>
            <w:r>
              <w:rPr>
                <w:rFonts w:asciiTheme="minorEastAsia" w:hAnsiTheme="minorEastAsia" w:hint="eastAsia"/>
                <w:szCs w:val="21"/>
              </w:rPr>
              <w:t xml:space="preserve">　　づくりを行うものとする。」</w:t>
            </w:r>
          </w:p>
        </w:tc>
        <w:tc>
          <w:tcPr>
            <w:tcW w:w="6024" w:type="dxa"/>
            <w:vMerge w:val="restart"/>
          </w:tcPr>
          <w:p w:rsidR="005E4914" w:rsidRDefault="005E4914" w:rsidP="00E26685">
            <w:pPr>
              <w:rPr>
                <w:rFonts w:asciiTheme="minorEastAsia" w:hAnsiTheme="minorEastAsia"/>
                <w:szCs w:val="21"/>
              </w:rPr>
            </w:pPr>
            <w:r>
              <w:rPr>
                <w:rFonts w:asciiTheme="minorEastAsia" w:hAnsiTheme="minorEastAsia" w:hint="eastAsia"/>
                <w:szCs w:val="21"/>
              </w:rPr>
              <w:t>第7条には、責務にあたるような条文の部分もありますが、役割として明文化しているものと理解しています。第8条は、組織に属する者の責務ですので、第7条を分割して移動するのは適当でないと判断しております。</w:t>
            </w:r>
          </w:p>
        </w:tc>
      </w:tr>
      <w:tr w:rsidR="005E4914" w:rsidRPr="004C3155" w:rsidTr="002D3BA3">
        <w:tc>
          <w:tcPr>
            <w:tcW w:w="709" w:type="dxa"/>
            <w:vMerge/>
          </w:tcPr>
          <w:p w:rsidR="005E4914" w:rsidRDefault="005E4914" w:rsidP="00D23B3D">
            <w:pPr>
              <w:jc w:val="center"/>
              <w:rPr>
                <w:rFonts w:asciiTheme="minorEastAsia" w:hAnsiTheme="minorEastAsia"/>
                <w:szCs w:val="21"/>
              </w:rPr>
            </w:pPr>
          </w:p>
        </w:tc>
        <w:tc>
          <w:tcPr>
            <w:tcW w:w="1985" w:type="dxa"/>
            <w:vMerge w:val="restart"/>
          </w:tcPr>
          <w:p w:rsidR="005E4914" w:rsidRDefault="005E4914" w:rsidP="004C3155">
            <w:pPr>
              <w:rPr>
                <w:rFonts w:asciiTheme="minorEastAsia" w:hAnsiTheme="minorEastAsia"/>
                <w:szCs w:val="21"/>
              </w:rPr>
            </w:pPr>
            <w:r>
              <w:rPr>
                <w:rFonts w:asciiTheme="minorEastAsia" w:hAnsiTheme="minorEastAsia" w:hint="eastAsia"/>
                <w:szCs w:val="21"/>
              </w:rPr>
              <w:t>第8条</w:t>
            </w:r>
          </w:p>
          <w:p w:rsidR="005E4914" w:rsidRDefault="005E4914" w:rsidP="004C3155">
            <w:pPr>
              <w:rPr>
                <w:rFonts w:asciiTheme="minorEastAsia" w:hAnsiTheme="minorEastAsia"/>
                <w:szCs w:val="21"/>
              </w:rPr>
            </w:pPr>
            <w:r>
              <w:rPr>
                <w:rFonts w:asciiTheme="minorEastAsia" w:hAnsiTheme="minorEastAsia" w:hint="eastAsia"/>
                <w:szCs w:val="21"/>
              </w:rPr>
              <w:t>（住民自治組織に属する者の責務）</w:t>
            </w:r>
          </w:p>
        </w:tc>
        <w:tc>
          <w:tcPr>
            <w:tcW w:w="709" w:type="dxa"/>
            <w:vAlign w:val="center"/>
          </w:tcPr>
          <w:p w:rsidR="005E4914" w:rsidRPr="004C3155" w:rsidRDefault="005E4914" w:rsidP="008051C6">
            <w:pPr>
              <w:jc w:val="center"/>
              <w:rPr>
                <w:rFonts w:asciiTheme="minorEastAsia" w:hAnsiTheme="minorEastAsia"/>
                <w:szCs w:val="21"/>
              </w:rPr>
            </w:pPr>
            <w:r>
              <w:rPr>
                <w:rFonts w:asciiTheme="minorEastAsia" w:hAnsiTheme="minorEastAsia" w:hint="eastAsia"/>
                <w:szCs w:val="21"/>
              </w:rPr>
              <w:t>8</w:t>
            </w:r>
          </w:p>
        </w:tc>
        <w:tc>
          <w:tcPr>
            <w:tcW w:w="6024" w:type="dxa"/>
          </w:tcPr>
          <w:p w:rsidR="005E4914" w:rsidRDefault="005E4914" w:rsidP="003970E4">
            <w:pPr>
              <w:rPr>
                <w:rFonts w:asciiTheme="minorEastAsia" w:hAnsiTheme="minorEastAsia"/>
                <w:szCs w:val="21"/>
              </w:rPr>
            </w:pPr>
            <w:r>
              <w:rPr>
                <w:rFonts w:asciiTheme="minorEastAsia" w:hAnsiTheme="minorEastAsia" w:hint="eastAsia"/>
                <w:szCs w:val="21"/>
              </w:rPr>
              <w:t>条の見出しの修正。</w:t>
            </w:r>
          </w:p>
          <w:p w:rsidR="005E4914" w:rsidRDefault="005E4914" w:rsidP="003970E4">
            <w:pPr>
              <w:rPr>
                <w:rFonts w:asciiTheme="minorEastAsia" w:hAnsiTheme="minorEastAsia"/>
                <w:szCs w:val="21"/>
              </w:rPr>
            </w:pPr>
            <w:r>
              <w:rPr>
                <w:rFonts w:asciiTheme="minorEastAsia" w:hAnsiTheme="minorEastAsia" w:hint="eastAsia"/>
                <w:szCs w:val="21"/>
              </w:rPr>
              <w:t xml:space="preserve">　→（住民及び住民自治組織の責務）</w:t>
            </w:r>
          </w:p>
        </w:tc>
        <w:tc>
          <w:tcPr>
            <w:tcW w:w="6024" w:type="dxa"/>
            <w:vMerge/>
          </w:tcPr>
          <w:p w:rsidR="005E4914" w:rsidRDefault="005E4914">
            <w:pPr>
              <w:rPr>
                <w:rFonts w:asciiTheme="minorEastAsia" w:hAnsiTheme="minorEastAsia"/>
                <w:szCs w:val="21"/>
              </w:rPr>
            </w:pPr>
          </w:p>
        </w:tc>
      </w:tr>
      <w:tr w:rsidR="005E4914" w:rsidRPr="004C3155" w:rsidTr="002D3BA3">
        <w:tc>
          <w:tcPr>
            <w:tcW w:w="709" w:type="dxa"/>
            <w:vMerge/>
          </w:tcPr>
          <w:p w:rsidR="005E4914" w:rsidRDefault="005E4914" w:rsidP="00D23B3D">
            <w:pPr>
              <w:jc w:val="center"/>
              <w:rPr>
                <w:rFonts w:asciiTheme="minorEastAsia" w:hAnsiTheme="minorEastAsia"/>
                <w:szCs w:val="21"/>
              </w:rPr>
            </w:pPr>
          </w:p>
        </w:tc>
        <w:tc>
          <w:tcPr>
            <w:tcW w:w="1985" w:type="dxa"/>
            <w:vMerge/>
          </w:tcPr>
          <w:p w:rsidR="005E4914" w:rsidRDefault="005E4914" w:rsidP="004C3155">
            <w:pPr>
              <w:rPr>
                <w:rFonts w:asciiTheme="minorEastAsia" w:hAnsiTheme="minorEastAsia"/>
                <w:szCs w:val="21"/>
              </w:rPr>
            </w:pPr>
          </w:p>
        </w:tc>
        <w:tc>
          <w:tcPr>
            <w:tcW w:w="709" w:type="dxa"/>
            <w:vAlign w:val="center"/>
          </w:tcPr>
          <w:p w:rsidR="005E4914" w:rsidRDefault="005E4914" w:rsidP="008051C6">
            <w:pPr>
              <w:jc w:val="center"/>
              <w:rPr>
                <w:rFonts w:asciiTheme="minorEastAsia" w:hAnsiTheme="minorEastAsia"/>
                <w:szCs w:val="21"/>
              </w:rPr>
            </w:pPr>
            <w:r>
              <w:rPr>
                <w:rFonts w:asciiTheme="minorEastAsia" w:hAnsiTheme="minorEastAsia" w:hint="eastAsia"/>
                <w:szCs w:val="21"/>
              </w:rPr>
              <w:t>9</w:t>
            </w:r>
          </w:p>
        </w:tc>
        <w:tc>
          <w:tcPr>
            <w:tcW w:w="6024" w:type="dxa"/>
          </w:tcPr>
          <w:p w:rsidR="005E4914" w:rsidRDefault="005E4914" w:rsidP="003970E4">
            <w:pPr>
              <w:rPr>
                <w:rFonts w:asciiTheme="minorEastAsia" w:hAnsiTheme="minorEastAsia"/>
                <w:szCs w:val="21"/>
              </w:rPr>
            </w:pPr>
            <w:r>
              <w:rPr>
                <w:rFonts w:asciiTheme="minorEastAsia" w:hAnsiTheme="minorEastAsia" w:hint="eastAsia"/>
                <w:szCs w:val="21"/>
              </w:rPr>
              <w:t>第2項に第7条の前半部分を移動。</w:t>
            </w:r>
          </w:p>
          <w:p w:rsidR="005E4914" w:rsidRPr="004C3155" w:rsidRDefault="005E4914" w:rsidP="003970E4">
            <w:pPr>
              <w:rPr>
                <w:rFonts w:asciiTheme="minorEastAsia" w:hAnsiTheme="minorEastAsia"/>
                <w:szCs w:val="21"/>
              </w:rPr>
            </w:pPr>
            <w:r>
              <w:rPr>
                <w:rFonts w:asciiTheme="minorEastAsia" w:hAnsiTheme="minorEastAsia" w:hint="eastAsia"/>
                <w:szCs w:val="21"/>
              </w:rPr>
              <w:t xml:space="preserve">　→「住民自治組織は、その地域住民の全員が参加できる組織構成、運営方法及び会計事務等を定めた会則を制定し、それらの状況を公開しなければならない。」</w:t>
            </w:r>
          </w:p>
        </w:tc>
        <w:tc>
          <w:tcPr>
            <w:tcW w:w="6024" w:type="dxa"/>
            <w:vMerge/>
          </w:tcPr>
          <w:p w:rsidR="005E4914" w:rsidRDefault="005E4914">
            <w:pPr>
              <w:rPr>
                <w:rFonts w:asciiTheme="minorEastAsia" w:hAnsiTheme="minorEastAsia"/>
                <w:szCs w:val="21"/>
              </w:rPr>
            </w:pPr>
          </w:p>
        </w:tc>
      </w:tr>
      <w:tr w:rsidR="00E45C82" w:rsidRPr="004C3155" w:rsidTr="002D3BA3">
        <w:tc>
          <w:tcPr>
            <w:tcW w:w="709" w:type="dxa"/>
            <w:vMerge/>
          </w:tcPr>
          <w:p w:rsidR="00E45C82" w:rsidRDefault="00E45C82" w:rsidP="00D23B3D">
            <w:pPr>
              <w:jc w:val="center"/>
              <w:rPr>
                <w:rFonts w:asciiTheme="minorEastAsia" w:hAnsiTheme="minorEastAsia"/>
                <w:szCs w:val="21"/>
              </w:rPr>
            </w:pPr>
          </w:p>
        </w:tc>
        <w:tc>
          <w:tcPr>
            <w:tcW w:w="1985" w:type="dxa"/>
            <w:vMerge w:val="restart"/>
          </w:tcPr>
          <w:p w:rsidR="00E45C82" w:rsidRDefault="00E45C82" w:rsidP="004C3155">
            <w:pPr>
              <w:rPr>
                <w:rFonts w:asciiTheme="minorEastAsia" w:hAnsiTheme="minorEastAsia"/>
                <w:szCs w:val="21"/>
              </w:rPr>
            </w:pPr>
            <w:r>
              <w:rPr>
                <w:rFonts w:asciiTheme="minorEastAsia" w:hAnsiTheme="minorEastAsia" w:hint="eastAsia"/>
                <w:szCs w:val="21"/>
              </w:rPr>
              <w:t>第10条</w:t>
            </w:r>
          </w:p>
          <w:p w:rsidR="00E45C82" w:rsidRDefault="00E45C82" w:rsidP="004C3155">
            <w:pPr>
              <w:rPr>
                <w:rFonts w:asciiTheme="minorEastAsia" w:hAnsiTheme="minorEastAsia"/>
                <w:szCs w:val="21"/>
              </w:rPr>
            </w:pPr>
            <w:r>
              <w:rPr>
                <w:rFonts w:asciiTheme="minorEastAsia" w:hAnsiTheme="minorEastAsia" w:hint="eastAsia"/>
                <w:szCs w:val="21"/>
              </w:rPr>
              <w:t>（市民団体の役割）</w:t>
            </w:r>
          </w:p>
        </w:tc>
        <w:tc>
          <w:tcPr>
            <w:tcW w:w="709" w:type="dxa"/>
            <w:vAlign w:val="center"/>
          </w:tcPr>
          <w:p w:rsidR="00E45C82" w:rsidRDefault="00E45C82" w:rsidP="008051C6">
            <w:pPr>
              <w:jc w:val="center"/>
              <w:rPr>
                <w:rFonts w:asciiTheme="minorEastAsia" w:hAnsiTheme="minorEastAsia"/>
                <w:szCs w:val="21"/>
              </w:rPr>
            </w:pPr>
            <w:r>
              <w:rPr>
                <w:rFonts w:asciiTheme="minorEastAsia" w:hAnsiTheme="minorEastAsia" w:hint="eastAsia"/>
                <w:szCs w:val="21"/>
              </w:rPr>
              <w:t>10</w:t>
            </w:r>
          </w:p>
        </w:tc>
        <w:tc>
          <w:tcPr>
            <w:tcW w:w="6024" w:type="dxa"/>
          </w:tcPr>
          <w:p w:rsidR="00E45C82" w:rsidRDefault="00E45C82" w:rsidP="003970E4">
            <w:pPr>
              <w:rPr>
                <w:rFonts w:asciiTheme="minorEastAsia" w:hAnsiTheme="minorEastAsia"/>
                <w:szCs w:val="21"/>
              </w:rPr>
            </w:pPr>
            <w:r>
              <w:rPr>
                <w:rFonts w:asciiTheme="minorEastAsia" w:hAnsiTheme="minorEastAsia" w:hint="eastAsia"/>
                <w:szCs w:val="21"/>
              </w:rPr>
              <w:t>第1項全文が責務に当たるため移動。</w:t>
            </w:r>
          </w:p>
          <w:p w:rsidR="00E45C82" w:rsidRDefault="00E45C82" w:rsidP="003970E4">
            <w:pPr>
              <w:rPr>
                <w:rFonts w:asciiTheme="minorEastAsia" w:hAnsiTheme="minorEastAsia"/>
                <w:szCs w:val="21"/>
              </w:rPr>
            </w:pPr>
            <w:r>
              <w:rPr>
                <w:rFonts w:asciiTheme="minorEastAsia" w:hAnsiTheme="minorEastAsia" w:hint="eastAsia"/>
                <w:szCs w:val="21"/>
              </w:rPr>
              <w:t xml:space="preserve">　→第11条（市民団体の責務）の第1項に移動</w:t>
            </w:r>
          </w:p>
        </w:tc>
        <w:tc>
          <w:tcPr>
            <w:tcW w:w="6024" w:type="dxa"/>
            <w:vMerge w:val="restart"/>
          </w:tcPr>
          <w:p w:rsidR="00E45C82" w:rsidRDefault="00E45C82">
            <w:pPr>
              <w:rPr>
                <w:rFonts w:asciiTheme="minorEastAsia" w:hAnsiTheme="minorEastAsia"/>
                <w:szCs w:val="21"/>
              </w:rPr>
            </w:pPr>
            <w:r>
              <w:rPr>
                <w:rFonts w:asciiTheme="minorEastAsia" w:hAnsiTheme="minorEastAsia" w:hint="eastAsia"/>
                <w:szCs w:val="21"/>
              </w:rPr>
              <w:t>まちづくりにおける市民団体の役割ですので、ここまでの明文化は必要ないものと判断しております。</w:t>
            </w:r>
          </w:p>
        </w:tc>
      </w:tr>
      <w:tr w:rsidR="00E45C82" w:rsidRPr="004C3155" w:rsidTr="002D3BA3">
        <w:tc>
          <w:tcPr>
            <w:tcW w:w="709" w:type="dxa"/>
            <w:vMerge/>
          </w:tcPr>
          <w:p w:rsidR="00E45C82" w:rsidRDefault="00E45C82" w:rsidP="00D23B3D">
            <w:pPr>
              <w:jc w:val="center"/>
              <w:rPr>
                <w:rFonts w:asciiTheme="minorEastAsia" w:hAnsiTheme="minorEastAsia"/>
                <w:szCs w:val="21"/>
              </w:rPr>
            </w:pPr>
          </w:p>
        </w:tc>
        <w:tc>
          <w:tcPr>
            <w:tcW w:w="1985" w:type="dxa"/>
            <w:vMerge/>
          </w:tcPr>
          <w:p w:rsidR="00E45C82" w:rsidRDefault="00E45C82" w:rsidP="004C3155">
            <w:pPr>
              <w:rPr>
                <w:rFonts w:asciiTheme="minorEastAsia" w:hAnsiTheme="minorEastAsia"/>
                <w:szCs w:val="21"/>
              </w:rPr>
            </w:pPr>
          </w:p>
        </w:tc>
        <w:tc>
          <w:tcPr>
            <w:tcW w:w="709" w:type="dxa"/>
            <w:vAlign w:val="center"/>
          </w:tcPr>
          <w:p w:rsidR="00E45C82" w:rsidRDefault="00E45C82" w:rsidP="008051C6">
            <w:pPr>
              <w:jc w:val="center"/>
              <w:rPr>
                <w:rFonts w:asciiTheme="minorEastAsia" w:hAnsiTheme="minorEastAsia"/>
                <w:szCs w:val="21"/>
              </w:rPr>
            </w:pPr>
            <w:r>
              <w:rPr>
                <w:rFonts w:asciiTheme="minorEastAsia" w:hAnsiTheme="minorEastAsia" w:hint="eastAsia"/>
                <w:szCs w:val="21"/>
              </w:rPr>
              <w:t>11</w:t>
            </w:r>
          </w:p>
        </w:tc>
        <w:tc>
          <w:tcPr>
            <w:tcW w:w="6024" w:type="dxa"/>
          </w:tcPr>
          <w:p w:rsidR="00E45C82" w:rsidRDefault="00E45C82" w:rsidP="003970E4">
            <w:pPr>
              <w:rPr>
                <w:rFonts w:asciiTheme="minorEastAsia" w:hAnsiTheme="minorEastAsia"/>
                <w:szCs w:val="21"/>
              </w:rPr>
            </w:pPr>
            <w:r>
              <w:rPr>
                <w:rFonts w:asciiTheme="minorEastAsia" w:hAnsiTheme="minorEastAsia" w:hint="eastAsia"/>
                <w:szCs w:val="21"/>
              </w:rPr>
              <w:t>役割の条文は、まちづくりに果たす役割を明記するものであるため第1項を次のとおり全文変更。</w:t>
            </w:r>
          </w:p>
          <w:p w:rsidR="00E45C82" w:rsidRDefault="00E45C82" w:rsidP="003970E4">
            <w:pPr>
              <w:rPr>
                <w:rFonts w:asciiTheme="minorEastAsia" w:hAnsiTheme="minorEastAsia"/>
                <w:szCs w:val="21"/>
              </w:rPr>
            </w:pPr>
            <w:r>
              <w:rPr>
                <w:rFonts w:asciiTheme="minorEastAsia" w:hAnsiTheme="minorEastAsia" w:hint="eastAsia"/>
                <w:szCs w:val="21"/>
              </w:rPr>
              <w:t xml:space="preserve">　→市民団体は、市民、市及び相互に連携を取り、それぞれの目的と特徴ある活動により、まちづくりの業務や行事に協働するよう努めるものとする。</w:t>
            </w:r>
          </w:p>
          <w:p w:rsidR="008A7027" w:rsidRDefault="008A7027" w:rsidP="003970E4">
            <w:pPr>
              <w:rPr>
                <w:rFonts w:asciiTheme="minorEastAsia" w:hAnsiTheme="minorEastAsia"/>
                <w:szCs w:val="21"/>
              </w:rPr>
            </w:pPr>
          </w:p>
        </w:tc>
        <w:tc>
          <w:tcPr>
            <w:tcW w:w="6024" w:type="dxa"/>
            <w:vMerge/>
          </w:tcPr>
          <w:p w:rsidR="00E45C82" w:rsidRDefault="00E45C82">
            <w:pPr>
              <w:rPr>
                <w:rFonts w:asciiTheme="minorEastAsia" w:hAnsiTheme="minorEastAsia"/>
                <w:szCs w:val="21"/>
              </w:rPr>
            </w:pPr>
          </w:p>
        </w:tc>
      </w:tr>
      <w:tr w:rsidR="00CF2112" w:rsidRPr="004C3155" w:rsidTr="002D3BA3">
        <w:tc>
          <w:tcPr>
            <w:tcW w:w="709" w:type="dxa"/>
            <w:vMerge/>
          </w:tcPr>
          <w:p w:rsidR="00CF2112" w:rsidRDefault="00CF2112" w:rsidP="00D23B3D">
            <w:pPr>
              <w:jc w:val="center"/>
              <w:rPr>
                <w:rFonts w:asciiTheme="minorEastAsia" w:hAnsiTheme="minorEastAsia"/>
                <w:szCs w:val="21"/>
              </w:rPr>
            </w:pPr>
          </w:p>
        </w:tc>
        <w:tc>
          <w:tcPr>
            <w:tcW w:w="1985" w:type="dxa"/>
            <w:vMerge/>
          </w:tcPr>
          <w:p w:rsidR="00CF2112" w:rsidRDefault="00CF2112" w:rsidP="004C3155">
            <w:pPr>
              <w:rPr>
                <w:rFonts w:asciiTheme="minorEastAsia" w:hAnsiTheme="minorEastAsia"/>
                <w:szCs w:val="21"/>
              </w:rPr>
            </w:pP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12</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第2項を市民が主役、市民目線であることから修正。</w:t>
            </w:r>
          </w:p>
          <w:p w:rsidR="00CF2112" w:rsidRDefault="00CF2112" w:rsidP="003970E4">
            <w:pPr>
              <w:rPr>
                <w:rFonts w:asciiTheme="minorEastAsia" w:hAnsiTheme="minorEastAsia"/>
                <w:szCs w:val="21"/>
              </w:rPr>
            </w:pPr>
            <w:r>
              <w:rPr>
                <w:rFonts w:asciiTheme="minorEastAsia" w:hAnsiTheme="minorEastAsia" w:hint="eastAsia"/>
                <w:szCs w:val="21"/>
              </w:rPr>
              <w:t xml:space="preserve">　→「活動を担う市民の育成に努めるものとする。」</w:t>
            </w:r>
          </w:p>
        </w:tc>
        <w:tc>
          <w:tcPr>
            <w:tcW w:w="6024" w:type="dxa"/>
          </w:tcPr>
          <w:p w:rsidR="00CF2112" w:rsidRDefault="00E45C82">
            <w:pPr>
              <w:rPr>
                <w:rFonts w:asciiTheme="minorEastAsia" w:hAnsiTheme="minorEastAsia"/>
                <w:szCs w:val="21"/>
              </w:rPr>
            </w:pPr>
            <w:r>
              <w:rPr>
                <w:rFonts w:asciiTheme="minorEastAsia" w:hAnsiTheme="minorEastAsia" w:hint="eastAsia"/>
                <w:szCs w:val="21"/>
              </w:rPr>
              <w:t>「市民」の定義から検討すると法人等も含むことになりますので、「人材」の方が適切であると判断しております。</w:t>
            </w:r>
          </w:p>
        </w:tc>
      </w:tr>
      <w:tr w:rsidR="00CF2112" w:rsidRPr="004C3155" w:rsidTr="002D3BA3">
        <w:tc>
          <w:tcPr>
            <w:tcW w:w="709" w:type="dxa"/>
            <w:vMerge/>
          </w:tcPr>
          <w:p w:rsidR="00CF2112" w:rsidRDefault="00CF2112" w:rsidP="00D23B3D">
            <w:pPr>
              <w:jc w:val="center"/>
              <w:rPr>
                <w:rFonts w:asciiTheme="minorEastAsia" w:hAnsiTheme="minorEastAsia"/>
                <w:szCs w:val="21"/>
              </w:rPr>
            </w:pPr>
          </w:p>
        </w:tc>
        <w:tc>
          <w:tcPr>
            <w:tcW w:w="1985" w:type="dxa"/>
          </w:tcPr>
          <w:p w:rsidR="00CF2112" w:rsidRDefault="00CF2112" w:rsidP="004A68D1">
            <w:pPr>
              <w:rPr>
                <w:rFonts w:asciiTheme="minorEastAsia" w:hAnsiTheme="minorEastAsia"/>
                <w:szCs w:val="21"/>
              </w:rPr>
            </w:pPr>
            <w:r>
              <w:rPr>
                <w:rFonts w:asciiTheme="minorEastAsia" w:hAnsiTheme="minorEastAsia" w:hint="eastAsia"/>
                <w:szCs w:val="21"/>
              </w:rPr>
              <w:t>第11条</w:t>
            </w:r>
          </w:p>
          <w:p w:rsidR="00CF2112" w:rsidRDefault="00CF2112" w:rsidP="004A68D1">
            <w:pPr>
              <w:rPr>
                <w:rFonts w:asciiTheme="minorEastAsia" w:hAnsiTheme="minorEastAsia"/>
                <w:szCs w:val="21"/>
              </w:rPr>
            </w:pPr>
            <w:r>
              <w:rPr>
                <w:rFonts w:asciiTheme="minorEastAsia" w:hAnsiTheme="minorEastAsia" w:hint="eastAsia"/>
                <w:szCs w:val="21"/>
              </w:rPr>
              <w:t>（市民団体の責務）</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13</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第10条第1項の全文が責務に当たるため移動。</w:t>
            </w:r>
          </w:p>
          <w:p w:rsidR="00CF2112" w:rsidRDefault="00CF2112" w:rsidP="003970E4">
            <w:pPr>
              <w:rPr>
                <w:rFonts w:asciiTheme="minorEastAsia" w:hAnsiTheme="minorEastAsia"/>
                <w:szCs w:val="21"/>
              </w:rPr>
            </w:pPr>
            <w:r>
              <w:rPr>
                <w:rFonts w:asciiTheme="minorEastAsia" w:hAnsiTheme="minorEastAsia" w:hint="eastAsia"/>
                <w:szCs w:val="21"/>
              </w:rPr>
              <w:t xml:space="preserve">　→第1項に移動。以下各項は繰り下げ</w:t>
            </w:r>
          </w:p>
        </w:tc>
        <w:tc>
          <w:tcPr>
            <w:tcW w:w="6024" w:type="dxa"/>
          </w:tcPr>
          <w:p w:rsidR="00CF2112" w:rsidRDefault="00E45C82">
            <w:pPr>
              <w:rPr>
                <w:rFonts w:asciiTheme="minorEastAsia" w:hAnsiTheme="minorEastAsia"/>
                <w:szCs w:val="21"/>
              </w:rPr>
            </w:pPr>
            <w:r>
              <w:rPr>
                <w:rFonts w:asciiTheme="minorEastAsia" w:hAnsiTheme="minorEastAsia" w:hint="eastAsia"/>
                <w:szCs w:val="21"/>
              </w:rPr>
              <w:t>まちづくりにおける市民団体の役割や責務ですので、必要ないものと判断しております。</w:t>
            </w:r>
          </w:p>
        </w:tc>
      </w:tr>
      <w:tr w:rsidR="00CF2112" w:rsidRPr="004C3155" w:rsidTr="002D3BA3">
        <w:tc>
          <w:tcPr>
            <w:tcW w:w="709" w:type="dxa"/>
            <w:vMerge/>
          </w:tcPr>
          <w:p w:rsidR="00CF2112" w:rsidRDefault="00CF2112" w:rsidP="00D23B3D">
            <w:pPr>
              <w:jc w:val="center"/>
              <w:rPr>
                <w:rFonts w:asciiTheme="minorEastAsia" w:hAnsiTheme="minorEastAsia"/>
                <w:szCs w:val="21"/>
              </w:rPr>
            </w:pPr>
          </w:p>
        </w:tc>
        <w:tc>
          <w:tcPr>
            <w:tcW w:w="1985" w:type="dxa"/>
          </w:tcPr>
          <w:p w:rsidR="00CF2112" w:rsidRDefault="00CF2112" w:rsidP="004A68D1">
            <w:pPr>
              <w:rPr>
                <w:rFonts w:asciiTheme="minorEastAsia" w:hAnsiTheme="minorEastAsia"/>
                <w:szCs w:val="21"/>
              </w:rPr>
            </w:pPr>
            <w:r>
              <w:rPr>
                <w:rFonts w:asciiTheme="minorEastAsia" w:hAnsiTheme="minorEastAsia" w:hint="eastAsia"/>
                <w:szCs w:val="21"/>
              </w:rPr>
              <w:t>第34条</w:t>
            </w:r>
          </w:p>
          <w:p w:rsidR="00CF2112" w:rsidRDefault="00CF2112" w:rsidP="004A68D1">
            <w:pPr>
              <w:rPr>
                <w:rFonts w:asciiTheme="minorEastAsia" w:hAnsiTheme="minorEastAsia"/>
                <w:szCs w:val="21"/>
              </w:rPr>
            </w:pPr>
            <w:r>
              <w:rPr>
                <w:rFonts w:asciiTheme="minorEastAsia" w:hAnsiTheme="minorEastAsia" w:hint="eastAsia"/>
                <w:szCs w:val="21"/>
              </w:rPr>
              <w:t>（住民投票）</w:t>
            </w:r>
          </w:p>
          <w:p w:rsidR="00CF2112" w:rsidRDefault="00CF2112" w:rsidP="004A68D1">
            <w:pPr>
              <w:rPr>
                <w:rFonts w:asciiTheme="minorEastAsia" w:hAnsiTheme="minorEastAsia"/>
                <w:szCs w:val="21"/>
              </w:rPr>
            </w:pPr>
            <w:r>
              <w:rPr>
                <w:rFonts w:asciiTheme="minorEastAsia" w:hAnsiTheme="minorEastAsia" w:hint="eastAsia"/>
                <w:szCs w:val="21"/>
              </w:rPr>
              <w:t>第2項</w:t>
            </w:r>
          </w:p>
        </w:tc>
        <w:tc>
          <w:tcPr>
            <w:tcW w:w="709" w:type="dxa"/>
            <w:vAlign w:val="center"/>
          </w:tcPr>
          <w:p w:rsidR="00CF2112" w:rsidRDefault="00CF2112" w:rsidP="008051C6">
            <w:pPr>
              <w:jc w:val="center"/>
              <w:rPr>
                <w:rFonts w:asciiTheme="minorEastAsia" w:hAnsiTheme="minorEastAsia"/>
                <w:szCs w:val="21"/>
              </w:rPr>
            </w:pPr>
            <w:r>
              <w:rPr>
                <w:rFonts w:asciiTheme="minorEastAsia" w:hAnsiTheme="minorEastAsia" w:hint="eastAsia"/>
                <w:szCs w:val="21"/>
              </w:rPr>
              <w:t>14</w:t>
            </w:r>
          </w:p>
        </w:tc>
        <w:tc>
          <w:tcPr>
            <w:tcW w:w="6024" w:type="dxa"/>
          </w:tcPr>
          <w:p w:rsidR="00CF2112" w:rsidRDefault="00CF2112" w:rsidP="003970E4">
            <w:pPr>
              <w:rPr>
                <w:rFonts w:asciiTheme="minorEastAsia" w:hAnsiTheme="minorEastAsia"/>
                <w:szCs w:val="21"/>
              </w:rPr>
            </w:pPr>
            <w:r>
              <w:rPr>
                <w:rFonts w:asciiTheme="minorEastAsia" w:hAnsiTheme="minorEastAsia" w:hint="eastAsia"/>
                <w:szCs w:val="21"/>
              </w:rPr>
              <w:t>一般に投票資格者とは、選挙権を有する者として同意語であるため、次の2案を提案する。</w:t>
            </w:r>
          </w:p>
          <w:p w:rsidR="00CF2112" w:rsidRDefault="00CF2112" w:rsidP="003970E4">
            <w:pPr>
              <w:rPr>
                <w:rFonts w:asciiTheme="minorEastAsia" w:hAnsiTheme="minorEastAsia"/>
                <w:szCs w:val="21"/>
              </w:rPr>
            </w:pPr>
            <w:r>
              <w:rPr>
                <w:rFonts w:asciiTheme="minorEastAsia" w:hAnsiTheme="minorEastAsia" w:hint="eastAsia"/>
                <w:szCs w:val="21"/>
              </w:rPr>
              <w:t xml:space="preserve">　→A案：「投票資格者は、市において別に定める条例による。」</w:t>
            </w:r>
          </w:p>
          <w:p w:rsidR="00CF2112" w:rsidRDefault="00CF2112" w:rsidP="003970E4">
            <w:pPr>
              <w:rPr>
                <w:rFonts w:asciiTheme="minorEastAsia" w:hAnsiTheme="minorEastAsia"/>
                <w:szCs w:val="21"/>
              </w:rPr>
            </w:pPr>
            <w:r>
              <w:rPr>
                <w:rFonts w:asciiTheme="minorEastAsia" w:hAnsiTheme="minorEastAsia" w:hint="eastAsia"/>
                <w:szCs w:val="21"/>
              </w:rPr>
              <w:t xml:space="preserve">　　　　理由：多くの住民投票及び憲法改正の選挙権は18歳</w:t>
            </w:r>
          </w:p>
          <w:p w:rsidR="00CF2112" w:rsidRDefault="00CF2112" w:rsidP="00CF2112">
            <w:pPr>
              <w:ind w:leftChars="700" w:left="1470"/>
              <w:rPr>
                <w:rFonts w:asciiTheme="minorEastAsia" w:hAnsiTheme="minorEastAsia"/>
                <w:szCs w:val="21"/>
              </w:rPr>
            </w:pPr>
            <w:r>
              <w:rPr>
                <w:rFonts w:asciiTheme="minorEastAsia" w:hAnsiTheme="minorEastAsia" w:hint="eastAsia"/>
                <w:szCs w:val="21"/>
              </w:rPr>
              <w:t>と規定されているので、将来的に融通の聞く表現にするため。</w:t>
            </w:r>
          </w:p>
          <w:p w:rsidR="00CF2112" w:rsidRDefault="00CF2112" w:rsidP="00CF2112">
            <w:pPr>
              <w:rPr>
                <w:rFonts w:asciiTheme="minorEastAsia" w:hAnsiTheme="minorEastAsia"/>
                <w:szCs w:val="21"/>
              </w:rPr>
            </w:pPr>
            <w:r>
              <w:rPr>
                <w:rFonts w:asciiTheme="minorEastAsia" w:hAnsiTheme="minorEastAsia" w:hint="eastAsia"/>
                <w:szCs w:val="21"/>
              </w:rPr>
              <w:t xml:space="preserve">　→B案：「投票資格者は、市において公職選挙法により選挙</w:t>
            </w:r>
          </w:p>
          <w:p w:rsidR="00CF2112" w:rsidRDefault="00CF2112" w:rsidP="00CF2112">
            <w:pPr>
              <w:ind w:firstLineChars="500" w:firstLine="1050"/>
              <w:rPr>
                <w:rFonts w:asciiTheme="minorEastAsia" w:hAnsiTheme="minorEastAsia"/>
                <w:szCs w:val="21"/>
              </w:rPr>
            </w:pPr>
            <w:r>
              <w:rPr>
                <w:rFonts w:asciiTheme="minorEastAsia" w:hAnsiTheme="minorEastAsia" w:hint="eastAsia"/>
                <w:szCs w:val="21"/>
              </w:rPr>
              <w:t>権を有する市民」</w:t>
            </w:r>
          </w:p>
          <w:p w:rsidR="00CF2112" w:rsidRDefault="00CF2112" w:rsidP="00CF2112">
            <w:pPr>
              <w:rPr>
                <w:rFonts w:asciiTheme="minorEastAsia" w:hAnsiTheme="minorEastAsia"/>
                <w:szCs w:val="21"/>
              </w:rPr>
            </w:pPr>
            <w:r>
              <w:rPr>
                <w:rFonts w:asciiTheme="minorEastAsia" w:hAnsiTheme="minorEastAsia" w:hint="eastAsia"/>
                <w:szCs w:val="21"/>
              </w:rPr>
              <w:t xml:space="preserve">　　　　理由：20歳以上の意味では、公職選挙法によると明</w:t>
            </w:r>
          </w:p>
          <w:p w:rsidR="00CF2112" w:rsidRDefault="00CF2112" w:rsidP="00CF2112">
            <w:pPr>
              <w:ind w:firstLineChars="700" w:firstLine="1470"/>
              <w:rPr>
                <w:rFonts w:asciiTheme="minorEastAsia" w:hAnsiTheme="minorEastAsia"/>
                <w:szCs w:val="21"/>
              </w:rPr>
            </w:pPr>
            <w:r>
              <w:rPr>
                <w:rFonts w:asciiTheme="minorEastAsia" w:hAnsiTheme="minorEastAsia" w:hint="eastAsia"/>
                <w:szCs w:val="21"/>
              </w:rPr>
              <w:t>記する必要があるため。</w:t>
            </w:r>
          </w:p>
        </w:tc>
        <w:tc>
          <w:tcPr>
            <w:tcW w:w="6024" w:type="dxa"/>
          </w:tcPr>
          <w:p w:rsidR="00CF2112" w:rsidRDefault="001C6396">
            <w:pPr>
              <w:rPr>
                <w:rFonts w:asciiTheme="minorEastAsia" w:hAnsiTheme="minorEastAsia"/>
                <w:szCs w:val="21"/>
              </w:rPr>
            </w:pPr>
            <w:r>
              <w:rPr>
                <w:rFonts w:asciiTheme="minorEastAsia" w:hAnsiTheme="minorEastAsia" w:hint="eastAsia"/>
                <w:szCs w:val="21"/>
              </w:rPr>
              <w:t>条例案の作成に携わっていただいた市民の皆様の大勢は、「選挙権を有する者」、すなわち20歳以上の判断でありましたので、「投票資格者」を「投票権を有する者」に</w:t>
            </w:r>
            <w:r w:rsidRPr="002F1A7B">
              <w:rPr>
                <w:rFonts w:asciiTheme="minorEastAsia" w:hAnsiTheme="minorEastAsia" w:hint="eastAsia"/>
                <w:b/>
                <w:szCs w:val="21"/>
                <w:u w:val="single"/>
              </w:rPr>
              <w:t>修正いたします。</w:t>
            </w:r>
          </w:p>
        </w:tc>
      </w:tr>
    </w:tbl>
    <w:p w:rsidR="00D23B3D" w:rsidRPr="00707C0F" w:rsidRDefault="00D23B3D">
      <w:pPr>
        <w:rPr>
          <w:rFonts w:asciiTheme="minorEastAsia" w:hAnsiTheme="minorEastAsia"/>
          <w:szCs w:val="21"/>
        </w:rPr>
      </w:pPr>
    </w:p>
    <w:sectPr w:rsidR="00D23B3D" w:rsidRPr="00707C0F" w:rsidSect="008A7027">
      <w:pgSz w:w="16838" w:h="11906" w:orient="landscape" w:code="9"/>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1A" w:rsidRDefault="00E96C1A" w:rsidP="009C5289">
      <w:r>
        <w:separator/>
      </w:r>
    </w:p>
  </w:endnote>
  <w:endnote w:type="continuationSeparator" w:id="0">
    <w:p w:rsidR="00E96C1A" w:rsidRDefault="00E96C1A" w:rsidP="009C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1A" w:rsidRDefault="00E96C1A" w:rsidP="009C5289">
      <w:r>
        <w:separator/>
      </w:r>
    </w:p>
  </w:footnote>
  <w:footnote w:type="continuationSeparator" w:id="0">
    <w:p w:rsidR="00E96C1A" w:rsidRDefault="00E96C1A" w:rsidP="009C5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E64"/>
    <w:multiLevelType w:val="hybridMultilevel"/>
    <w:tmpl w:val="912E0A94"/>
    <w:lvl w:ilvl="0" w:tplc="AA2CE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183922"/>
    <w:multiLevelType w:val="hybridMultilevel"/>
    <w:tmpl w:val="77C43EEE"/>
    <w:lvl w:ilvl="0" w:tplc="A55E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7F0EB6"/>
    <w:multiLevelType w:val="hybridMultilevel"/>
    <w:tmpl w:val="CDDCE80A"/>
    <w:lvl w:ilvl="0" w:tplc="005C1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D918E7"/>
    <w:multiLevelType w:val="hybridMultilevel"/>
    <w:tmpl w:val="D6121E6E"/>
    <w:lvl w:ilvl="0" w:tplc="E0F84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47031E"/>
    <w:multiLevelType w:val="hybridMultilevel"/>
    <w:tmpl w:val="D480F330"/>
    <w:lvl w:ilvl="0" w:tplc="DE62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6D5031"/>
    <w:multiLevelType w:val="hybridMultilevel"/>
    <w:tmpl w:val="0A90BBA6"/>
    <w:lvl w:ilvl="0" w:tplc="8DF6A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FB25BB"/>
    <w:multiLevelType w:val="hybridMultilevel"/>
    <w:tmpl w:val="79ECB1D2"/>
    <w:lvl w:ilvl="0" w:tplc="376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F84DDB"/>
    <w:multiLevelType w:val="hybridMultilevel"/>
    <w:tmpl w:val="BFCEC3BE"/>
    <w:lvl w:ilvl="0" w:tplc="63F05C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BA559CE"/>
    <w:multiLevelType w:val="hybridMultilevel"/>
    <w:tmpl w:val="7B10A5C0"/>
    <w:lvl w:ilvl="0" w:tplc="16B44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877DAC"/>
    <w:multiLevelType w:val="hybridMultilevel"/>
    <w:tmpl w:val="C1E85A44"/>
    <w:lvl w:ilvl="0" w:tplc="A49C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CB2B56"/>
    <w:multiLevelType w:val="hybridMultilevel"/>
    <w:tmpl w:val="0ADCF93E"/>
    <w:lvl w:ilvl="0" w:tplc="92483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8"/>
  </w:num>
  <w:num w:numId="5">
    <w:abstractNumId w:val="7"/>
  </w:num>
  <w:num w:numId="6">
    <w:abstractNumId w:val="10"/>
  </w:num>
  <w:num w:numId="7">
    <w:abstractNumId w:val="2"/>
  </w:num>
  <w:num w:numId="8">
    <w:abstractNumId w:val="6"/>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B3D"/>
    <w:rsid w:val="000003E4"/>
    <w:rsid w:val="00001550"/>
    <w:rsid w:val="00002428"/>
    <w:rsid w:val="00003119"/>
    <w:rsid w:val="000052AE"/>
    <w:rsid w:val="000063D8"/>
    <w:rsid w:val="00011C04"/>
    <w:rsid w:val="000123AA"/>
    <w:rsid w:val="00012A8E"/>
    <w:rsid w:val="00012FB0"/>
    <w:rsid w:val="00012FEF"/>
    <w:rsid w:val="00013313"/>
    <w:rsid w:val="00013DC4"/>
    <w:rsid w:val="0001412F"/>
    <w:rsid w:val="00014154"/>
    <w:rsid w:val="0001424F"/>
    <w:rsid w:val="000158A0"/>
    <w:rsid w:val="0001592C"/>
    <w:rsid w:val="0001665D"/>
    <w:rsid w:val="000172EF"/>
    <w:rsid w:val="000202EC"/>
    <w:rsid w:val="00020EC5"/>
    <w:rsid w:val="0002191F"/>
    <w:rsid w:val="0002275B"/>
    <w:rsid w:val="0002391C"/>
    <w:rsid w:val="00023E1B"/>
    <w:rsid w:val="0002614B"/>
    <w:rsid w:val="000267D9"/>
    <w:rsid w:val="00026ACB"/>
    <w:rsid w:val="00030BBD"/>
    <w:rsid w:val="00033C7C"/>
    <w:rsid w:val="00034486"/>
    <w:rsid w:val="00034D1A"/>
    <w:rsid w:val="00042E6F"/>
    <w:rsid w:val="000432EA"/>
    <w:rsid w:val="00044175"/>
    <w:rsid w:val="00044B1E"/>
    <w:rsid w:val="00045C69"/>
    <w:rsid w:val="00046FD5"/>
    <w:rsid w:val="00053ABE"/>
    <w:rsid w:val="00053D6A"/>
    <w:rsid w:val="0005577F"/>
    <w:rsid w:val="00055DFA"/>
    <w:rsid w:val="00056C66"/>
    <w:rsid w:val="0005720D"/>
    <w:rsid w:val="00060F86"/>
    <w:rsid w:val="0006108C"/>
    <w:rsid w:val="000611D3"/>
    <w:rsid w:val="0006168C"/>
    <w:rsid w:val="00061E4F"/>
    <w:rsid w:val="000626E6"/>
    <w:rsid w:val="00062C51"/>
    <w:rsid w:val="00063409"/>
    <w:rsid w:val="00065589"/>
    <w:rsid w:val="00066DEF"/>
    <w:rsid w:val="00070E1A"/>
    <w:rsid w:val="0007364F"/>
    <w:rsid w:val="00074267"/>
    <w:rsid w:val="000747CF"/>
    <w:rsid w:val="00074CC2"/>
    <w:rsid w:val="00074E49"/>
    <w:rsid w:val="00074EE1"/>
    <w:rsid w:val="000756D8"/>
    <w:rsid w:val="00080655"/>
    <w:rsid w:val="00080661"/>
    <w:rsid w:val="00081D91"/>
    <w:rsid w:val="00083389"/>
    <w:rsid w:val="000841DB"/>
    <w:rsid w:val="0008797F"/>
    <w:rsid w:val="000879B2"/>
    <w:rsid w:val="00087C79"/>
    <w:rsid w:val="00094FE3"/>
    <w:rsid w:val="00096096"/>
    <w:rsid w:val="0009779A"/>
    <w:rsid w:val="00097F1D"/>
    <w:rsid w:val="000A14AB"/>
    <w:rsid w:val="000A3E66"/>
    <w:rsid w:val="000A47C7"/>
    <w:rsid w:val="000A784B"/>
    <w:rsid w:val="000B0C6D"/>
    <w:rsid w:val="000B1010"/>
    <w:rsid w:val="000B1305"/>
    <w:rsid w:val="000B3073"/>
    <w:rsid w:val="000B6055"/>
    <w:rsid w:val="000B6ECD"/>
    <w:rsid w:val="000B7805"/>
    <w:rsid w:val="000B7C1D"/>
    <w:rsid w:val="000C0CDA"/>
    <w:rsid w:val="000C18BE"/>
    <w:rsid w:val="000C2261"/>
    <w:rsid w:val="000C378E"/>
    <w:rsid w:val="000D09EF"/>
    <w:rsid w:val="000D0B7F"/>
    <w:rsid w:val="000D0D4C"/>
    <w:rsid w:val="000D1407"/>
    <w:rsid w:val="000D18A3"/>
    <w:rsid w:val="000D452D"/>
    <w:rsid w:val="000D473F"/>
    <w:rsid w:val="000D47A6"/>
    <w:rsid w:val="000D50F8"/>
    <w:rsid w:val="000D5608"/>
    <w:rsid w:val="000D58E3"/>
    <w:rsid w:val="000D5F18"/>
    <w:rsid w:val="000E28DF"/>
    <w:rsid w:val="000E423D"/>
    <w:rsid w:val="000E6626"/>
    <w:rsid w:val="000F619E"/>
    <w:rsid w:val="0010038C"/>
    <w:rsid w:val="00100541"/>
    <w:rsid w:val="00103E52"/>
    <w:rsid w:val="00106096"/>
    <w:rsid w:val="00112F9E"/>
    <w:rsid w:val="0012114E"/>
    <w:rsid w:val="00122E8D"/>
    <w:rsid w:val="00123116"/>
    <w:rsid w:val="00124C40"/>
    <w:rsid w:val="00125C8E"/>
    <w:rsid w:val="001268D5"/>
    <w:rsid w:val="001309C3"/>
    <w:rsid w:val="001311D9"/>
    <w:rsid w:val="00131B87"/>
    <w:rsid w:val="00131D2F"/>
    <w:rsid w:val="0013310F"/>
    <w:rsid w:val="001339BE"/>
    <w:rsid w:val="00133D63"/>
    <w:rsid w:val="00135B36"/>
    <w:rsid w:val="00136180"/>
    <w:rsid w:val="00136C2D"/>
    <w:rsid w:val="00140987"/>
    <w:rsid w:val="00143150"/>
    <w:rsid w:val="00143A91"/>
    <w:rsid w:val="00145E58"/>
    <w:rsid w:val="0014735F"/>
    <w:rsid w:val="001520BE"/>
    <w:rsid w:val="0015339A"/>
    <w:rsid w:val="0015461F"/>
    <w:rsid w:val="00154FE3"/>
    <w:rsid w:val="00160A5A"/>
    <w:rsid w:val="001615B9"/>
    <w:rsid w:val="001622C7"/>
    <w:rsid w:val="001629AA"/>
    <w:rsid w:val="001662A0"/>
    <w:rsid w:val="00166FE7"/>
    <w:rsid w:val="00170A04"/>
    <w:rsid w:val="00172114"/>
    <w:rsid w:val="001721A8"/>
    <w:rsid w:val="00172648"/>
    <w:rsid w:val="00172E1E"/>
    <w:rsid w:val="001730B6"/>
    <w:rsid w:val="00175E11"/>
    <w:rsid w:val="00180ECE"/>
    <w:rsid w:val="00185489"/>
    <w:rsid w:val="001869B0"/>
    <w:rsid w:val="001901B9"/>
    <w:rsid w:val="00192EA5"/>
    <w:rsid w:val="00193094"/>
    <w:rsid w:val="00194729"/>
    <w:rsid w:val="001960FA"/>
    <w:rsid w:val="001971FD"/>
    <w:rsid w:val="001A01B9"/>
    <w:rsid w:val="001A0D88"/>
    <w:rsid w:val="001A2D97"/>
    <w:rsid w:val="001A515C"/>
    <w:rsid w:val="001A6625"/>
    <w:rsid w:val="001A7128"/>
    <w:rsid w:val="001A7BFB"/>
    <w:rsid w:val="001A7FCC"/>
    <w:rsid w:val="001B17E3"/>
    <w:rsid w:val="001B1F6A"/>
    <w:rsid w:val="001B503E"/>
    <w:rsid w:val="001B5368"/>
    <w:rsid w:val="001B7F20"/>
    <w:rsid w:val="001C043A"/>
    <w:rsid w:val="001C09CD"/>
    <w:rsid w:val="001C1CD7"/>
    <w:rsid w:val="001C294C"/>
    <w:rsid w:val="001C2CF7"/>
    <w:rsid w:val="001C6396"/>
    <w:rsid w:val="001C7305"/>
    <w:rsid w:val="001D12AF"/>
    <w:rsid w:val="001D1FD0"/>
    <w:rsid w:val="001D248F"/>
    <w:rsid w:val="001D4C45"/>
    <w:rsid w:val="001D6A6F"/>
    <w:rsid w:val="001D742A"/>
    <w:rsid w:val="001E11B5"/>
    <w:rsid w:val="001E1643"/>
    <w:rsid w:val="001E1C33"/>
    <w:rsid w:val="001E1D90"/>
    <w:rsid w:val="001E25B2"/>
    <w:rsid w:val="001E3088"/>
    <w:rsid w:val="001E3557"/>
    <w:rsid w:val="001E3834"/>
    <w:rsid w:val="001E414B"/>
    <w:rsid w:val="001E540E"/>
    <w:rsid w:val="001E5767"/>
    <w:rsid w:val="001E5AB2"/>
    <w:rsid w:val="001E5FBA"/>
    <w:rsid w:val="001E7074"/>
    <w:rsid w:val="001F058C"/>
    <w:rsid w:val="001F19BC"/>
    <w:rsid w:val="001F26D6"/>
    <w:rsid w:val="001F38BC"/>
    <w:rsid w:val="001F4E44"/>
    <w:rsid w:val="0020046F"/>
    <w:rsid w:val="0020172E"/>
    <w:rsid w:val="00203725"/>
    <w:rsid w:val="00204E23"/>
    <w:rsid w:val="002061A9"/>
    <w:rsid w:val="002106D1"/>
    <w:rsid w:val="00211951"/>
    <w:rsid w:val="002119BE"/>
    <w:rsid w:val="002162DC"/>
    <w:rsid w:val="00216818"/>
    <w:rsid w:val="002205D6"/>
    <w:rsid w:val="00220800"/>
    <w:rsid w:val="00220A43"/>
    <w:rsid w:val="00220C95"/>
    <w:rsid w:val="00220E86"/>
    <w:rsid w:val="002215F1"/>
    <w:rsid w:val="00221CE3"/>
    <w:rsid w:val="002221DB"/>
    <w:rsid w:val="002325DD"/>
    <w:rsid w:val="002326DA"/>
    <w:rsid w:val="00232F9B"/>
    <w:rsid w:val="0023695B"/>
    <w:rsid w:val="00237E1C"/>
    <w:rsid w:val="00240B59"/>
    <w:rsid w:val="002412AB"/>
    <w:rsid w:val="00242965"/>
    <w:rsid w:val="00243424"/>
    <w:rsid w:val="00245861"/>
    <w:rsid w:val="0024654C"/>
    <w:rsid w:val="00250425"/>
    <w:rsid w:val="00251244"/>
    <w:rsid w:val="002523E6"/>
    <w:rsid w:val="00253DA4"/>
    <w:rsid w:val="002569CB"/>
    <w:rsid w:val="002571C8"/>
    <w:rsid w:val="00257789"/>
    <w:rsid w:val="0026096E"/>
    <w:rsid w:val="002638E0"/>
    <w:rsid w:val="00264200"/>
    <w:rsid w:val="00265944"/>
    <w:rsid w:val="00266584"/>
    <w:rsid w:val="002665B5"/>
    <w:rsid w:val="002669A9"/>
    <w:rsid w:val="00276A2B"/>
    <w:rsid w:val="002833D2"/>
    <w:rsid w:val="00283D1E"/>
    <w:rsid w:val="00284234"/>
    <w:rsid w:val="002842F8"/>
    <w:rsid w:val="00284DA2"/>
    <w:rsid w:val="00286B8A"/>
    <w:rsid w:val="00292EB7"/>
    <w:rsid w:val="00294BCF"/>
    <w:rsid w:val="00295239"/>
    <w:rsid w:val="00295D07"/>
    <w:rsid w:val="002961DB"/>
    <w:rsid w:val="002A1418"/>
    <w:rsid w:val="002A1AEA"/>
    <w:rsid w:val="002A363A"/>
    <w:rsid w:val="002A3A4B"/>
    <w:rsid w:val="002A5A1E"/>
    <w:rsid w:val="002A6FE8"/>
    <w:rsid w:val="002A7EFD"/>
    <w:rsid w:val="002B5214"/>
    <w:rsid w:val="002B5304"/>
    <w:rsid w:val="002C0267"/>
    <w:rsid w:val="002C2516"/>
    <w:rsid w:val="002C5131"/>
    <w:rsid w:val="002C56A5"/>
    <w:rsid w:val="002C5CB0"/>
    <w:rsid w:val="002C6E61"/>
    <w:rsid w:val="002C74A1"/>
    <w:rsid w:val="002C799B"/>
    <w:rsid w:val="002D0140"/>
    <w:rsid w:val="002D1495"/>
    <w:rsid w:val="002D16BF"/>
    <w:rsid w:val="002D3729"/>
    <w:rsid w:val="002D3BA3"/>
    <w:rsid w:val="002D3F01"/>
    <w:rsid w:val="002D477D"/>
    <w:rsid w:val="002D5354"/>
    <w:rsid w:val="002D57BA"/>
    <w:rsid w:val="002D72F7"/>
    <w:rsid w:val="002D7E16"/>
    <w:rsid w:val="002E07DB"/>
    <w:rsid w:val="002E35C2"/>
    <w:rsid w:val="002E40CA"/>
    <w:rsid w:val="002E52CF"/>
    <w:rsid w:val="002E5368"/>
    <w:rsid w:val="002E5AFF"/>
    <w:rsid w:val="002F1A7B"/>
    <w:rsid w:val="002F222B"/>
    <w:rsid w:val="002F2EBE"/>
    <w:rsid w:val="002F45BD"/>
    <w:rsid w:val="002F5900"/>
    <w:rsid w:val="002F775C"/>
    <w:rsid w:val="00300D5C"/>
    <w:rsid w:val="00301A18"/>
    <w:rsid w:val="00302CEF"/>
    <w:rsid w:val="003032C0"/>
    <w:rsid w:val="003074E5"/>
    <w:rsid w:val="00310962"/>
    <w:rsid w:val="00314D29"/>
    <w:rsid w:val="0031626E"/>
    <w:rsid w:val="00316921"/>
    <w:rsid w:val="0032123A"/>
    <w:rsid w:val="00322913"/>
    <w:rsid w:val="00325967"/>
    <w:rsid w:val="00325C88"/>
    <w:rsid w:val="00325EAD"/>
    <w:rsid w:val="0032621F"/>
    <w:rsid w:val="003305C5"/>
    <w:rsid w:val="0033352B"/>
    <w:rsid w:val="0033418E"/>
    <w:rsid w:val="00335834"/>
    <w:rsid w:val="003364E3"/>
    <w:rsid w:val="00336616"/>
    <w:rsid w:val="003413A9"/>
    <w:rsid w:val="0034482C"/>
    <w:rsid w:val="0034597C"/>
    <w:rsid w:val="00345CF6"/>
    <w:rsid w:val="00346D84"/>
    <w:rsid w:val="00347917"/>
    <w:rsid w:val="00347DF9"/>
    <w:rsid w:val="00350DE7"/>
    <w:rsid w:val="00351037"/>
    <w:rsid w:val="00351F20"/>
    <w:rsid w:val="003522CC"/>
    <w:rsid w:val="003541E4"/>
    <w:rsid w:val="00354BDA"/>
    <w:rsid w:val="00355903"/>
    <w:rsid w:val="003574C6"/>
    <w:rsid w:val="0035779A"/>
    <w:rsid w:val="003578FF"/>
    <w:rsid w:val="00357F7E"/>
    <w:rsid w:val="00360F28"/>
    <w:rsid w:val="00361607"/>
    <w:rsid w:val="003616AD"/>
    <w:rsid w:val="00361EAB"/>
    <w:rsid w:val="003645AD"/>
    <w:rsid w:val="00364A8A"/>
    <w:rsid w:val="003651CD"/>
    <w:rsid w:val="0036633B"/>
    <w:rsid w:val="00367BEB"/>
    <w:rsid w:val="003702AC"/>
    <w:rsid w:val="003733E6"/>
    <w:rsid w:val="003759DE"/>
    <w:rsid w:val="00380E61"/>
    <w:rsid w:val="00382528"/>
    <w:rsid w:val="0038473A"/>
    <w:rsid w:val="00384C01"/>
    <w:rsid w:val="00390C6D"/>
    <w:rsid w:val="00391583"/>
    <w:rsid w:val="003921D0"/>
    <w:rsid w:val="00392CE6"/>
    <w:rsid w:val="00395782"/>
    <w:rsid w:val="003970E4"/>
    <w:rsid w:val="0039710C"/>
    <w:rsid w:val="00397D7B"/>
    <w:rsid w:val="003A723E"/>
    <w:rsid w:val="003A7678"/>
    <w:rsid w:val="003B141E"/>
    <w:rsid w:val="003B32B8"/>
    <w:rsid w:val="003B64A5"/>
    <w:rsid w:val="003B7992"/>
    <w:rsid w:val="003C20B4"/>
    <w:rsid w:val="003C29F5"/>
    <w:rsid w:val="003C2F74"/>
    <w:rsid w:val="003C328B"/>
    <w:rsid w:val="003C4CBA"/>
    <w:rsid w:val="003C66F2"/>
    <w:rsid w:val="003C6ED8"/>
    <w:rsid w:val="003C7D50"/>
    <w:rsid w:val="003D4D5E"/>
    <w:rsid w:val="003D5561"/>
    <w:rsid w:val="003D706F"/>
    <w:rsid w:val="003D7604"/>
    <w:rsid w:val="003E1B7A"/>
    <w:rsid w:val="003E253B"/>
    <w:rsid w:val="003E3D82"/>
    <w:rsid w:val="003E59AB"/>
    <w:rsid w:val="003E68F4"/>
    <w:rsid w:val="003E6918"/>
    <w:rsid w:val="003E6FBC"/>
    <w:rsid w:val="003E73B9"/>
    <w:rsid w:val="003F06EA"/>
    <w:rsid w:val="003F1FC5"/>
    <w:rsid w:val="003F45C7"/>
    <w:rsid w:val="003F5144"/>
    <w:rsid w:val="003F6CB6"/>
    <w:rsid w:val="003F78F6"/>
    <w:rsid w:val="00401F6F"/>
    <w:rsid w:val="004026A9"/>
    <w:rsid w:val="00406962"/>
    <w:rsid w:val="00406F46"/>
    <w:rsid w:val="004108D6"/>
    <w:rsid w:val="00410996"/>
    <w:rsid w:val="00410E30"/>
    <w:rsid w:val="004125AD"/>
    <w:rsid w:val="00412E11"/>
    <w:rsid w:val="00415763"/>
    <w:rsid w:val="004159B3"/>
    <w:rsid w:val="00415F8E"/>
    <w:rsid w:val="00417875"/>
    <w:rsid w:val="00421C4C"/>
    <w:rsid w:val="004261C7"/>
    <w:rsid w:val="00426BE9"/>
    <w:rsid w:val="00430F5C"/>
    <w:rsid w:val="00433508"/>
    <w:rsid w:val="00433BEC"/>
    <w:rsid w:val="0043521A"/>
    <w:rsid w:val="00435B5D"/>
    <w:rsid w:val="0043728D"/>
    <w:rsid w:val="0044013C"/>
    <w:rsid w:val="00441EC5"/>
    <w:rsid w:val="004441DE"/>
    <w:rsid w:val="00445663"/>
    <w:rsid w:val="00453CD1"/>
    <w:rsid w:val="0045771D"/>
    <w:rsid w:val="0046306C"/>
    <w:rsid w:val="00463E8E"/>
    <w:rsid w:val="00464858"/>
    <w:rsid w:val="004648A7"/>
    <w:rsid w:val="00464D4A"/>
    <w:rsid w:val="00474CDC"/>
    <w:rsid w:val="00483B7C"/>
    <w:rsid w:val="00483E7D"/>
    <w:rsid w:val="0048452B"/>
    <w:rsid w:val="00485702"/>
    <w:rsid w:val="00485DAE"/>
    <w:rsid w:val="0049088B"/>
    <w:rsid w:val="004918AE"/>
    <w:rsid w:val="004919DF"/>
    <w:rsid w:val="00492094"/>
    <w:rsid w:val="00492108"/>
    <w:rsid w:val="00492E8D"/>
    <w:rsid w:val="0049374F"/>
    <w:rsid w:val="0049437C"/>
    <w:rsid w:val="004963A1"/>
    <w:rsid w:val="004A1C53"/>
    <w:rsid w:val="004A2AE5"/>
    <w:rsid w:val="004A4A4E"/>
    <w:rsid w:val="004A6340"/>
    <w:rsid w:val="004A669D"/>
    <w:rsid w:val="004A68D1"/>
    <w:rsid w:val="004A7461"/>
    <w:rsid w:val="004A781C"/>
    <w:rsid w:val="004B0226"/>
    <w:rsid w:val="004B100B"/>
    <w:rsid w:val="004B267F"/>
    <w:rsid w:val="004B2BA4"/>
    <w:rsid w:val="004B3318"/>
    <w:rsid w:val="004B3AB7"/>
    <w:rsid w:val="004B7579"/>
    <w:rsid w:val="004C058F"/>
    <w:rsid w:val="004C0596"/>
    <w:rsid w:val="004C1F5D"/>
    <w:rsid w:val="004C2F17"/>
    <w:rsid w:val="004C3155"/>
    <w:rsid w:val="004C37C2"/>
    <w:rsid w:val="004C40AF"/>
    <w:rsid w:val="004C44D3"/>
    <w:rsid w:val="004D2518"/>
    <w:rsid w:val="004D253E"/>
    <w:rsid w:val="004D2842"/>
    <w:rsid w:val="004E1B45"/>
    <w:rsid w:val="004E30E1"/>
    <w:rsid w:val="004E34AD"/>
    <w:rsid w:val="004E40B8"/>
    <w:rsid w:val="004E4A74"/>
    <w:rsid w:val="004E4AE5"/>
    <w:rsid w:val="004E7367"/>
    <w:rsid w:val="004E7C5A"/>
    <w:rsid w:val="004E7E21"/>
    <w:rsid w:val="004F0D14"/>
    <w:rsid w:val="004F1095"/>
    <w:rsid w:val="004F3D8D"/>
    <w:rsid w:val="004F4957"/>
    <w:rsid w:val="004F53BD"/>
    <w:rsid w:val="004F6639"/>
    <w:rsid w:val="004F779D"/>
    <w:rsid w:val="0050070E"/>
    <w:rsid w:val="00502B5E"/>
    <w:rsid w:val="00502C90"/>
    <w:rsid w:val="00504078"/>
    <w:rsid w:val="0050563B"/>
    <w:rsid w:val="00505E12"/>
    <w:rsid w:val="0050740D"/>
    <w:rsid w:val="00507972"/>
    <w:rsid w:val="00511987"/>
    <w:rsid w:val="00511A31"/>
    <w:rsid w:val="0051289B"/>
    <w:rsid w:val="00515E9B"/>
    <w:rsid w:val="005173B5"/>
    <w:rsid w:val="005178A4"/>
    <w:rsid w:val="00517EA9"/>
    <w:rsid w:val="00521A6B"/>
    <w:rsid w:val="00524720"/>
    <w:rsid w:val="0052708B"/>
    <w:rsid w:val="0052732F"/>
    <w:rsid w:val="005273BE"/>
    <w:rsid w:val="005302D9"/>
    <w:rsid w:val="005308A8"/>
    <w:rsid w:val="0053177A"/>
    <w:rsid w:val="00531815"/>
    <w:rsid w:val="00532811"/>
    <w:rsid w:val="00532D29"/>
    <w:rsid w:val="00534434"/>
    <w:rsid w:val="00535C9B"/>
    <w:rsid w:val="005406C6"/>
    <w:rsid w:val="00540E86"/>
    <w:rsid w:val="005418AE"/>
    <w:rsid w:val="005433F5"/>
    <w:rsid w:val="005437D2"/>
    <w:rsid w:val="00545866"/>
    <w:rsid w:val="00550653"/>
    <w:rsid w:val="00550E02"/>
    <w:rsid w:val="005517B5"/>
    <w:rsid w:val="005566DB"/>
    <w:rsid w:val="00557EB3"/>
    <w:rsid w:val="005603B9"/>
    <w:rsid w:val="00560A27"/>
    <w:rsid w:val="00560FB6"/>
    <w:rsid w:val="005631A9"/>
    <w:rsid w:val="00563C8E"/>
    <w:rsid w:val="00564101"/>
    <w:rsid w:val="0056487E"/>
    <w:rsid w:val="00564ED0"/>
    <w:rsid w:val="0056535F"/>
    <w:rsid w:val="00566DF7"/>
    <w:rsid w:val="0057058F"/>
    <w:rsid w:val="00570F4C"/>
    <w:rsid w:val="00571424"/>
    <w:rsid w:val="00576B4D"/>
    <w:rsid w:val="00576FD4"/>
    <w:rsid w:val="00577122"/>
    <w:rsid w:val="005808F1"/>
    <w:rsid w:val="005815DA"/>
    <w:rsid w:val="0058194C"/>
    <w:rsid w:val="00581DFD"/>
    <w:rsid w:val="00582B9A"/>
    <w:rsid w:val="0058400F"/>
    <w:rsid w:val="0058489F"/>
    <w:rsid w:val="00584A8C"/>
    <w:rsid w:val="00585ECF"/>
    <w:rsid w:val="00586D82"/>
    <w:rsid w:val="00590D44"/>
    <w:rsid w:val="00591376"/>
    <w:rsid w:val="00592C9E"/>
    <w:rsid w:val="00593633"/>
    <w:rsid w:val="00596D3F"/>
    <w:rsid w:val="005974E1"/>
    <w:rsid w:val="005A10C5"/>
    <w:rsid w:val="005A1EC0"/>
    <w:rsid w:val="005A27C5"/>
    <w:rsid w:val="005A337B"/>
    <w:rsid w:val="005A3D7F"/>
    <w:rsid w:val="005A6E20"/>
    <w:rsid w:val="005B0FF2"/>
    <w:rsid w:val="005B1126"/>
    <w:rsid w:val="005B3AB5"/>
    <w:rsid w:val="005B47D2"/>
    <w:rsid w:val="005B4998"/>
    <w:rsid w:val="005B4A95"/>
    <w:rsid w:val="005C1AE5"/>
    <w:rsid w:val="005C2A72"/>
    <w:rsid w:val="005C4C2A"/>
    <w:rsid w:val="005C552E"/>
    <w:rsid w:val="005D01D0"/>
    <w:rsid w:val="005D15F1"/>
    <w:rsid w:val="005D2A4D"/>
    <w:rsid w:val="005D30FE"/>
    <w:rsid w:val="005D65E3"/>
    <w:rsid w:val="005D7175"/>
    <w:rsid w:val="005D73FB"/>
    <w:rsid w:val="005E4914"/>
    <w:rsid w:val="005E7EE9"/>
    <w:rsid w:val="005F0779"/>
    <w:rsid w:val="005F0E81"/>
    <w:rsid w:val="005F4FBB"/>
    <w:rsid w:val="005F60CA"/>
    <w:rsid w:val="005F6309"/>
    <w:rsid w:val="005F713A"/>
    <w:rsid w:val="005F7D35"/>
    <w:rsid w:val="006014C5"/>
    <w:rsid w:val="00601B76"/>
    <w:rsid w:val="0060335F"/>
    <w:rsid w:val="00603CDF"/>
    <w:rsid w:val="006046A8"/>
    <w:rsid w:val="006046E9"/>
    <w:rsid w:val="00604A4D"/>
    <w:rsid w:val="00605963"/>
    <w:rsid w:val="0060599B"/>
    <w:rsid w:val="00606EB6"/>
    <w:rsid w:val="00607D87"/>
    <w:rsid w:val="00610649"/>
    <w:rsid w:val="006130EE"/>
    <w:rsid w:val="00613140"/>
    <w:rsid w:val="006139A4"/>
    <w:rsid w:val="00613AD3"/>
    <w:rsid w:val="0061487E"/>
    <w:rsid w:val="00614F2E"/>
    <w:rsid w:val="00615932"/>
    <w:rsid w:val="00616ACA"/>
    <w:rsid w:val="006179C6"/>
    <w:rsid w:val="006204C6"/>
    <w:rsid w:val="00620B16"/>
    <w:rsid w:val="00621A7A"/>
    <w:rsid w:val="006232D7"/>
    <w:rsid w:val="00624D40"/>
    <w:rsid w:val="00625966"/>
    <w:rsid w:val="00625D60"/>
    <w:rsid w:val="006275D7"/>
    <w:rsid w:val="006342DA"/>
    <w:rsid w:val="00634575"/>
    <w:rsid w:val="006358AE"/>
    <w:rsid w:val="0063657B"/>
    <w:rsid w:val="00637564"/>
    <w:rsid w:val="00637BE1"/>
    <w:rsid w:val="00637BE9"/>
    <w:rsid w:val="00647553"/>
    <w:rsid w:val="00650BCA"/>
    <w:rsid w:val="00651F28"/>
    <w:rsid w:val="00654DA7"/>
    <w:rsid w:val="006614A6"/>
    <w:rsid w:val="0066213B"/>
    <w:rsid w:val="00666153"/>
    <w:rsid w:val="006664DA"/>
    <w:rsid w:val="00666D31"/>
    <w:rsid w:val="00667A82"/>
    <w:rsid w:val="00672044"/>
    <w:rsid w:val="00672F68"/>
    <w:rsid w:val="00674E6D"/>
    <w:rsid w:val="0067527E"/>
    <w:rsid w:val="00676470"/>
    <w:rsid w:val="00676D71"/>
    <w:rsid w:val="0068263C"/>
    <w:rsid w:val="00683151"/>
    <w:rsid w:val="006866A3"/>
    <w:rsid w:val="00687F17"/>
    <w:rsid w:val="00691A95"/>
    <w:rsid w:val="0069236A"/>
    <w:rsid w:val="00694AE1"/>
    <w:rsid w:val="006959C5"/>
    <w:rsid w:val="00696942"/>
    <w:rsid w:val="006A0592"/>
    <w:rsid w:val="006A0766"/>
    <w:rsid w:val="006A1E6D"/>
    <w:rsid w:val="006A1F52"/>
    <w:rsid w:val="006A23E5"/>
    <w:rsid w:val="006A3478"/>
    <w:rsid w:val="006B0821"/>
    <w:rsid w:val="006B129E"/>
    <w:rsid w:val="006B201E"/>
    <w:rsid w:val="006B2A74"/>
    <w:rsid w:val="006B4E19"/>
    <w:rsid w:val="006B6BD9"/>
    <w:rsid w:val="006B6D2F"/>
    <w:rsid w:val="006C0F68"/>
    <w:rsid w:val="006C2B10"/>
    <w:rsid w:val="006C33F2"/>
    <w:rsid w:val="006C34F4"/>
    <w:rsid w:val="006C430C"/>
    <w:rsid w:val="006D428E"/>
    <w:rsid w:val="006D44FD"/>
    <w:rsid w:val="006D5B1E"/>
    <w:rsid w:val="006D68CF"/>
    <w:rsid w:val="006D6A7D"/>
    <w:rsid w:val="006E0EBD"/>
    <w:rsid w:val="006E423E"/>
    <w:rsid w:val="006E54C2"/>
    <w:rsid w:val="006E6175"/>
    <w:rsid w:val="006E742D"/>
    <w:rsid w:val="006E7DDC"/>
    <w:rsid w:val="006F1A7E"/>
    <w:rsid w:val="006F4429"/>
    <w:rsid w:val="00701521"/>
    <w:rsid w:val="00702C27"/>
    <w:rsid w:val="00702FA4"/>
    <w:rsid w:val="007038DC"/>
    <w:rsid w:val="00703E42"/>
    <w:rsid w:val="007053F3"/>
    <w:rsid w:val="00705723"/>
    <w:rsid w:val="00707C0F"/>
    <w:rsid w:val="00714C73"/>
    <w:rsid w:val="007174AA"/>
    <w:rsid w:val="00720DA0"/>
    <w:rsid w:val="00721E18"/>
    <w:rsid w:val="00723282"/>
    <w:rsid w:val="00725870"/>
    <w:rsid w:val="00727615"/>
    <w:rsid w:val="00730A5C"/>
    <w:rsid w:val="00732C85"/>
    <w:rsid w:val="00732DD5"/>
    <w:rsid w:val="00736AC9"/>
    <w:rsid w:val="007375E7"/>
    <w:rsid w:val="00737817"/>
    <w:rsid w:val="00737857"/>
    <w:rsid w:val="00742469"/>
    <w:rsid w:val="007425BB"/>
    <w:rsid w:val="007458CE"/>
    <w:rsid w:val="0074679D"/>
    <w:rsid w:val="00746C90"/>
    <w:rsid w:val="007471C9"/>
    <w:rsid w:val="0074730F"/>
    <w:rsid w:val="00751858"/>
    <w:rsid w:val="00752283"/>
    <w:rsid w:val="0075320C"/>
    <w:rsid w:val="00755652"/>
    <w:rsid w:val="00756598"/>
    <w:rsid w:val="00756D3A"/>
    <w:rsid w:val="00761B92"/>
    <w:rsid w:val="0076235D"/>
    <w:rsid w:val="00762D4D"/>
    <w:rsid w:val="00762D7C"/>
    <w:rsid w:val="00764FD7"/>
    <w:rsid w:val="00765908"/>
    <w:rsid w:val="0076639A"/>
    <w:rsid w:val="00767A24"/>
    <w:rsid w:val="0077337D"/>
    <w:rsid w:val="0077595B"/>
    <w:rsid w:val="0077613D"/>
    <w:rsid w:val="0077746C"/>
    <w:rsid w:val="00777B4B"/>
    <w:rsid w:val="00782A92"/>
    <w:rsid w:val="00787046"/>
    <w:rsid w:val="00787B2D"/>
    <w:rsid w:val="0079048C"/>
    <w:rsid w:val="00790CD9"/>
    <w:rsid w:val="00791521"/>
    <w:rsid w:val="00792279"/>
    <w:rsid w:val="007955C6"/>
    <w:rsid w:val="007A04C8"/>
    <w:rsid w:val="007A3979"/>
    <w:rsid w:val="007A4851"/>
    <w:rsid w:val="007A49B8"/>
    <w:rsid w:val="007A53E8"/>
    <w:rsid w:val="007A5F3E"/>
    <w:rsid w:val="007A6901"/>
    <w:rsid w:val="007A7E6F"/>
    <w:rsid w:val="007B0377"/>
    <w:rsid w:val="007B2BF7"/>
    <w:rsid w:val="007B6E05"/>
    <w:rsid w:val="007B75C0"/>
    <w:rsid w:val="007B7CF3"/>
    <w:rsid w:val="007C3D8A"/>
    <w:rsid w:val="007C6EA7"/>
    <w:rsid w:val="007D2986"/>
    <w:rsid w:val="007D37A5"/>
    <w:rsid w:val="007D3942"/>
    <w:rsid w:val="007D46D9"/>
    <w:rsid w:val="007D5B20"/>
    <w:rsid w:val="007D7533"/>
    <w:rsid w:val="007E0517"/>
    <w:rsid w:val="007E11B1"/>
    <w:rsid w:val="007E1346"/>
    <w:rsid w:val="007E21D0"/>
    <w:rsid w:val="007E27BE"/>
    <w:rsid w:val="007E3AD0"/>
    <w:rsid w:val="007E3E18"/>
    <w:rsid w:val="007E527C"/>
    <w:rsid w:val="007E5DB4"/>
    <w:rsid w:val="007F16CF"/>
    <w:rsid w:val="007F5F52"/>
    <w:rsid w:val="007F65D3"/>
    <w:rsid w:val="007F7B96"/>
    <w:rsid w:val="00800289"/>
    <w:rsid w:val="008050ED"/>
    <w:rsid w:val="008051C6"/>
    <w:rsid w:val="00807349"/>
    <w:rsid w:val="00810DB2"/>
    <w:rsid w:val="00811FAF"/>
    <w:rsid w:val="008121C4"/>
    <w:rsid w:val="00812794"/>
    <w:rsid w:val="008162FB"/>
    <w:rsid w:val="00817CB9"/>
    <w:rsid w:val="00822813"/>
    <w:rsid w:val="008235A4"/>
    <w:rsid w:val="008235B3"/>
    <w:rsid w:val="00823B8B"/>
    <w:rsid w:val="00823CB1"/>
    <w:rsid w:val="008264C0"/>
    <w:rsid w:val="008267C8"/>
    <w:rsid w:val="00826BD5"/>
    <w:rsid w:val="00830336"/>
    <w:rsid w:val="00832D78"/>
    <w:rsid w:val="00835C1C"/>
    <w:rsid w:val="00835D62"/>
    <w:rsid w:val="00835FB1"/>
    <w:rsid w:val="00836331"/>
    <w:rsid w:val="008368C9"/>
    <w:rsid w:val="00836BD0"/>
    <w:rsid w:val="00836C55"/>
    <w:rsid w:val="008378C7"/>
    <w:rsid w:val="00841849"/>
    <w:rsid w:val="00843AA0"/>
    <w:rsid w:val="008450D7"/>
    <w:rsid w:val="00850492"/>
    <w:rsid w:val="00850C76"/>
    <w:rsid w:val="008539A0"/>
    <w:rsid w:val="00853C7C"/>
    <w:rsid w:val="00853ED3"/>
    <w:rsid w:val="00854589"/>
    <w:rsid w:val="00854EE7"/>
    <w:rsid w:val="008561DB"/>
    <w:rsid w:val="0085652C"/>
    <w:rsid w:val="0086172F"/>
    <w:rsid w:val="00863BB6"/>
    <w:rsid w:val="00865640"/>
    <w:rsid w:val="008674F7"/>
    <w:rsid w:val="00867547"/>
    <w:rsid w:val="00867753"/>
    <w:rsid w:val="008719FA"/>
    <w:rsid w:val="00875165"/>
    <w:rsid w:val="00880894"/>
    <w:rsid w:val="0088090F"/>
    <w:rsid w:val="00881DD8"/>
    <w:rsid w:val="00882543"/>
    <w:rsid w:val="00884256"/>
    <w:rsid w:val="00886547"/>
    <w:rsid w:val="00886792"/>
    <w:rsid w:val="008904BC"/>
    <w:rsid w:val="0089061E"/>
    <w:rsid w:val="00890A95"/>
    <w:rsid w:val="00891621"/>
    <w:rsid w:val="008939A7"/>
    <w:rsid w:val="00895D66"/>
    <w:rsid w:val="008A088D"/>
    <w:rsid w:val="008A4670"/>
    <w:rsid w:val="008A4C78"/>
    <w:rsid w:val="008A5C3B"/>
    <w:rsid w:val="008A7018"/>
    <w:rsid w:val="008A7027"/>
    <w:rsid w:val="008A742A"/>
    <w:rsid w:val="008A7F8E"/>
    <w:rsid w:val="008B0EEC"/>
    <w:rsid w:val="008B14D6"/>
    <w:rsid w:val="008C288C"/>
    <w:rsid w:val="008C5000"/>
    <w:rsid w:val="008C57DF"/>
    <w:rsid w:val="008C689A"/>
    <w:rsid w:val="008D10AC"/>
    <w:rsid w:val="008D1D18"/>
    <w:rsid w:val="008D2EF1"/>
    <w:rsid w:val="008D3A20"/>
    <w:rsid w:val="008D576A"/>
    <w:rsid w:val="008D60B5"/>
    <w:rsid w:val="008D7CD5"/>
    <w:rsid w:val="008E1B9B"/>
    <w:rsid w:val="008E39EA"/>
    <w:rsid w:val="008E3AEC"/>
    <w:rsid w:val="008E42AC"/>
    <w:rsid w:val="008E4F60"/>
    <w:rsid w:val="008E51E0"/>
    <w:rsid w:val="008E54E1"/>
    <w:rsid w:val="008E59FF"/>
    <w:rsid w:val="008E6036"/>
    <w:rsid w:val="008E67AD"/>
    <w:rsid w:val="008E6ACF"/>
    <w:rsid w:val="008E74CC"/>
    <w:rsid w:val="008E75CB"/>
    <w:rsid w:val="008F48BD"/>
    <w:rsid w:val="008F5924"/>
    <w:rsid w:val="008F643F"/>
    <w:rsid w:val="008F6A87"/>
    <w:rsid w:val="008F6E73"/>
    <w:rsid w:val="00900595"/>
    <w:rsid w:val="00900C88"/>
    <w:rsid w:val="00903C52"/>
    <w:rsid w:val="00904EAE"/>
    <w:rsid w:val="00910C07"/>
    <w:rsid w:val="0091200B"/>
    <w:rsid w:val="0091282B"/>
    <w:rsid w:val="0091470C"/>
    <w:rsid w:val="00915B67"/>
    <w:rsid w:val="0091603F"/>
    <w:rsid w:val="009163AB"/>
    <w:rsid w:val="009173FD"/>
    <w:rsid w:val="00920DFA"/>
    <w:rsid w:val="00921F2D"/>
    <w:rsid w:val="00921FE8"/>
    <w:rsid w:val="00922D55"/>
    <w:rsid w:val="009236A3"/>
    <w:rsid w:val="0092380A"/>
    <w:rsid w:val="00924733"/>
    <w:rsid w:val="009256E6"/>
    <w:rsid w:val="00932372"/>
    <w:rsid w:val="0093245A"/>
    <w:rsid w:val="00932578"/>
    <w:rsid w:val="00932595"/>
    <w:rsid w:val="009332A8"/>
    <w:rsid w:val="00933A34"/>
    <w:rsid w:val="009410BF"/>
    <w:rsid w:val="00943CA8"/>
    <w:rsid w:val="00943E38"/>
    <w:rsid w:val="0094403A"/>
    <w:rsid w:val="0094513D"/>
    <w:rsid w:val="00945D3A"/>
    <w:rsid w:val="009470AE"/>
    <w:rsid w:val="00947D3C"/>
    <w:rsid w:val="00950503"/>
    <w:rsid w:val="00952788"/>
    <w:rsid w:val="009558B6"/>
    <w:rsid w:val="0096055F"/>
    <w:rsid w:val="00961094"/>
    <w:rsid w:val="00961AF8"/>
    <w:rsid w:val="00961CE9"/>
    <w:rsid w:val="00966474"/>
    <w:rsid w:val="00966A29"/>
    <w:rsid w:val="00967032"/>
    <w:rsid w:val="00967679"/>
    <w:rsid w:val="00973D0D"/>
    <w:rsid w:val="00975D29"/>
    <w:rsid w:val="009769B2"/>
    <w:rsid w:val="009817F6"/>
    <w:rsid w:val="00983F4E"/>
    <w:rsid w:val="0098490A"/>
    <w:rsid w:val="00984E38"/>
    <w:rsid w:val="009914CF"/>
    <w:rsid w:val="00991AD0"/>
    <w:rsid w:val="0099275E"/>
    <w:rsid w:val="009928C0"/>
    <w:rsid w:val="00992EB5"/>
    <w:rsid w:val="00994C3A"/>
    <w:rsid w:val="009959C2"/>
    <w:rsid w:val="0099637B"/>
    <w:rsid w:val="0099664B"/>
    <w:rsid w:val="0099703A"/>
    <w:rsid w:val="009A0107"/>
    <w:rsid w:val="009A0A56"/>
    <w:rsid w:val="009A1438"/>
    <w:rsid w:val="009A1EF0"/>
    <w:rsid w:val="009A2BB6"/>
    <w:rsid w:val="009A2FAB"/>
    <w:rsid w:val="009A4D08"/>
    <w:rsid w:val="009A597D"/>
    <w:rsid w:val="009A6270"/>
    <w:rsid w:val="009A6A4E"/>
    <w:rsid w:val="009B15CC"/>
    <w:rsid w:val="009B1857"/>
    <w:rsid w:val="009B5127"/>
    <w:rsid w:val="009B58A7"/>
    <w:rsid w:val="009B67F4"/>
    <w:rsid w:val="009B7073"/>
    <w:rsid w:val="009B7DE9"/>
    <w:rsid w:val="009C0821"/>
    <w:rsid w:val="009C1E8B"/>
    <w:rsid w:val="009C231B"/>
    <w:rsid w:val="009C2E5B"/>
    <w:rsid w:val="009C33A6"/>
    <w:rsid w:val="009C5033"/>
    <w:rsid w:val="009C5289"/>
    <w:rsid w:val="009C7F6C"/>
    <w:rsid w:val="009D0A92"/>
    <w:rsid w:val="009D1F52"/>
    <w:rsid w:val="009D32C5"/>
    <w:rsid w:val="009D350E"/>
    <w:rsid w:val="009D374A"/>
    <w:rsid w:val="009D3BC4"/>
    <w:rsid w:val="009D43C2"/>
    <w:rsid w:val="009D4FA4"/>
    <w:rsid w:val="009D6D1D"/>
    <w:rsid w:val="009E0169"/>
    <w:rsid w:val="009E0685"/>
    <w:rsid w:val="009E11D6"/>
    <w:rsid w:val="009E14DA"/>
    <w:rsid w:val="009E1ADF"/>
    <w:rsid w:val="009E462C"/>
    <w:rsid w:val="009E5BC1"/>
    <w:rsid w:val="009E5C2D"/>
    <w:rsid w:val="009E6D71"/>
    <w:rsid w:val="009E7F5D"/>
    <w:rsid w:val="009F0223"/>
    <w:rsid w:val="009F4DDC"/>
    <w:rsid w:val="009F503E"/>
    <w:rsid w:val="009F602F"/>
    <w:rsid w:val="00A0118A"/>
    <w:rsid w:val="00A0170A"/>
    <w:rsid w:val="00A044A8"/>
    <w:rsid w:val="00A052E1"/>
    <w:rsid w:val="00A0604A"/>
    <w:rsid w:val="00A07981"/>
    <w:rsid w:val="00A11436"/>
    <w:rsid w:val="00A1216E"/>
    <w:rsid w:val="00A13A2F"/>
    <w:rsid w:val="00A16F50"/>
    <w:rsid w:val="00A210D4"/>
    <w:rsid w:val="00A22126"/>
    <w:rsid w:val="00A24675"/>
    <w:rsid w:val="00A27F29"/>
    <w:rsid w:val="00A27FB4"/>
    <w:rsid w:val="00A30452"/>
    <w:rsid w:val="00A30C28"/>
    <w:rsid w:val="00A3172A"/>
    <w:rsid w:val="00A3180A"/>
    <w:rsid w:val="00A33432"/>
    <w:rsid w:val="00A34619"/>
    <w:rsid w:val="00A35717"/>
    <w:rsid w:val="00A366EA"/>
    <w:rsid w:val="00A37542"/>
    <w:rsid w:val="00A417C2"/>
    <w:rsid w:val="00A420B3"/>
    <w:rsid w:val="00A42F7D"/>
    <w:rsid w:val="00A437F7"/>
    <w:rsid w:val="00A465A0"/>
    <w:rsid w:val="00A50B7B"/>
    <w:rsid w:val="00A5345A"/>
    <w:rsid w:val="00A55C46"/>
    <w:rsid w:val="00A5600A"/>
    <w:rsid w:val="00A56B88"/>
    <w:rsid w:val="00A56E1B"/>
    <w:rsid w:val="00A573FB"/>
    <w:rsid w:val="00A60300"/>
    <w:rsid w:val="00A61758"/>
    <w:rsid w:val="00A64D8D"/>
    <w:rsid w:val="00A654E5"/>
    <w:rsid w:val="00A71E2F"/>
    <w:rsid w:val="00A72032"/>
    <w:rsid w:val="00A72073"/>
    <w:rsid w:val="00A728B6"/>
    <w:rsid w:val="00A76070"/>
    <w:rsid w:val="00A76A7D"/>
    <w:rsid w:val="00A77AEF"/>
    <w:rsid w:val="00A83A69"/>
    <w:rsid w:val="00A8435E"/>
    <w:rsid w:val="00A84AD2"/>
    <w:rsid w:val="00A85419"/>
    <w:rsid w:val="00A86044"/>
    <w:rsid w:val="00A86063"/>
    <w:rsid w:val="00A8630A"/>
    <w:rsid w:val="00AA5F0D"/>
    <w:rsid w:val="00AA5F87"/>
    <w:rsid w:val="00AB172F"/>
    <w:rsid w:val="00AB1EFC"/>
    <w:rsid w:val="00AB2706"/>
    <w:rsid w:val="00AB698F"/>
    <w:rsid w:val="00AB72C8"/>
    <w:rsid w:val="00AC1621"/>
    <w:rsid w:val="00AC25DF"/>
    <w:rsid w:val="00AC260C"/>
    <w:rsid w:val="00AC3A90"/>
    <w:rsid w:val="00AC40E4"/>
    <w:rsid w:val="00AC5790"/>
    <w:rsid w:val="00AC7AA6"/>
    <w:rsid w:val="00AD0D11"/>
    <w:rsid w:val="00AD0E6D"/>
    <w:rsid w:val="00AD1DBD"/>
    <w:rsid w:val="00AE1EB7"/>
    <w:rsid w:val="00AE4410"/>
    <w:rsid w:val="00AE475E"/>
    <w:rsid w:val="00AE7A05"/>
    <w:rsid w:val="00AE7ABB"/>
    <w:rsid w:val="00AF0DCE"/>
    <w:rsid w:val="00AF253A"/>
    <w:rsid w:val="00AF3F78"/>
    <w:rsid w:val="00AF6160"/>
    <w:rsid w:val="00AF7A07"/>
    <w:rsid w:val="00AF7AC3"/>
    <w:rsid w:val="00B009FD"/>
    <w:rsid w:val="00B00DDE"/>
    <w:rsid w:val="00B01739"/>
    <w:rsid w:val="00B02B59"/>
    <w:rsid w:val="00B0429E"/>
    <w:rsid w:val="00B04F4C"/>
    <w:rsid w:val="00B05584"/>
    <w:rsid w:val="00B07CD2"/>
    <w:rsid w:val="00B10A4F"/>
    <w:rsid w:val="00B11969"/>
    <w:rsid w:val="00B178B7"/>
    <w:rsid w:val="00B17C3B"/>
    <w:rsid w:val="00B20448"/>
    <w:rsid w:val="00B24216"/>
    <w:rsid w:val="00B24B86"/>
    <w:rsid w:val="00B25E0F"/>
    <w:rsid w:val="00B263A4"/>
    <w:rsid w:val="00B26D25"/>
    <w:rsid w:val="00B31313"/>
    <w:rsid w:val="00B31C85"/>
    <w:rsid w:val="00B31D28"/>
    <w:rsid w:val="00B33B19"/>
    <w:rsid w:val="00B34181"/>
    <w:rsid w:val="00B35A9E"/>
    <w:rsid w:val="00B36C2B"/>
    <w:rsid w:val="00B372D0"/>
    <w:rsid w:val="00B41746"/>
    <w:rsid w:val="00B46B4A"/>
    <w:rsid w:val="00B47391"/>
    <w:rsid w:val="00B47502"/>
    <w:rsid w:val="00B5074B"/>
    <w:rsid w:val="00B50D48"/>
    <w:rsid w:val="00B51738"/>
    <w:rsid w:val="00B53F48"/>
    <w:rsid w:val="00B565FD"/>
    <w:rsid w:val="00B57964"/>
    <w:rsid w:val="00B62162"/>
    <w:rsid w:val="00B63C78"/>
    <w:rsid w:val="00B64EB7"/>
    <w:rsid w:val="00B6590F"/>
    <w:rsid w:val="00B65BD9"/>
    <w:rsid w:val="00B66E33"/>
    <w:rsid w:val="00B71CAC"/>
    <w:rsid w:val="00B71F1B"/>
    <w:rsid w:val="00B728F1"/>
    <w:rsid w:val="00B73CD9"/>
    <w:rsid w:val="00B74983"/>
    <w:rsid w:val="00B758F9"/>
    <w:rsid w:val="00B7650D"/>
    <w:rsid w:val="00B838D7"/>
    <w:rsid w:val="00B852B5"/>
    <w:rsid w:val="00B85FBE"/>
    <w:rsid w:val="00B868F2"/>
    <w:rsid w:val="00B87270"/>
    <w:rsid w:val="00B87516"/>
    <w:rsid w:val="00B900FB"/>
    <w:rsid w:val="00B90E97"/>
    <w:rsid w:val="00B90FD1"/>
    <w:rsid w:val="00B916AA"/>
    <w:rsid w:val="00B92641"/>
    <w:rsid w:val="00B931DE"/>
    <w:rsid w:val="00B94885"/>
    <w:rsid w:val="00B962FC"/>
    <w:rsid w:val="00B96886"/>
    <w:rsid w:val="00BA0664"/>
    <w:rsid w:val="00BA08BC"/>
    <w:rsid w:val="00BA1581"/>
    <w:rsid w:val="00BA5045"/>
    <w:rsid w:val="00BA5720"/>
    <w:rsid w:val="00BA660B"/>
    <w:rsid w:val="00BB0B4E"/>
    <w:rsid w:val="00BB36B9"/>
    <w:rsid w:val="00BB38E5"/>
    <w:rsid w:val="00BB5920"/>
    <w:rsid w:val="00BC0B3E"/>
    <w:rsid w:val="00BC1EE0"/>
    <w:rsid w:val="00BC3C40"/>
    <w:rsid w:val="00BC4374"/>
    <w:rsid w:val="00BC4A18"/>
    <w:rsid w:val="00BC54F4"/>
    <w:rsid w:val="00BC5A87"/>
    <w:rsid w:val="00BC6A0E"/>
    <w:rsid w:val="00BC6DB8"/>
    <w:rsid w:val="00BC7545"/>
    <w:rsid w:val="00BD0F91"/>
    <w:rsid w:val="00BD1128"/>
    <w:rsid w:val="00BD16C9"/>
    <w:rsid w:val="00BD1D66"/>
    <w:rsid w:val="00BD1DB2"/>
    <w:rsid w:val="00BD401A"/>
    <w:rsid w:val="00BD6626"/>
    <w:rsid w:val="00BD6C1B"/>
    <w:rsid w:val="00BD7243"/>
    <w:rsid w:val="00BE4E3F"/>
    <w:rsid w:val="00BE5D96"/>
    <w:rsid w:val="00BE6E3D"/>
    <w:rsid w:val="00BF0746"/>
    <w:rsid w:val="00BF2449"/>
    <w:rsid w:val="00BF2AC1"/>
    <w:rsid w:val="00BF3C83"/>
    <w:rsid w:val="00BF5051"/>
    <w:rsid w:val="00C00605"/>
    <w:rsid w:val="00C0091F"/>
    <w:rsid w:val="00C02954"/>
    <w:rsid w:val="00C032EF"/>
    <w:rsid w:val="00C0488F"/>
    <w:rsid w:val="00C06079"/>
    <w:rsid w:val="00C13D4D"/>
    <w:rsid w:val="00C148B8"/>
    <w:rsid w:val="00C16893"/>
    <w:rsid w:val="00C175E9"/>
    <w:rsid w:val="00C17BCB"/>
    <w:rsid w:val="00C204D7"/>
    <w:rsid w:val="00C2438C"/>
    <w:rsid w:val="00C2451C"/>
    <w:rsid w:val="00C264DE"/>
    <w:rsid w:val="00C2670F"/>
    <w:rsid w:val="00C26E33"/>
    <w:rsid w:val="00C3263C"/>
    <w:rsid w:val="00C35596"/>
    <w:rsid w:val="00C35B53"/>
    <w:rsid w:val="00C35C1B"/>
    <w:rsid w:val="00C379CF"/>
    <w:rsid w:val="00C401FC"/>
    <w:rsid w:val="00C4061C"/>
    <w:rsid w:val="00C40C3C"/>
    <w:rsid w:val="00C40FED"/>
    <w:rsid w:val="00C42FCA"/>
    <w:rsid w:val="00C43BAB"/>
    <w:rsid w:val="00C45624"/>
    <w:rsid w:val="00C456D4"/>
    <w:rsid w:val="00C45EE3"/>
    <w:rsid w:val="00C466DF"/>
    <w:rsid w:val="00C4766A"/>
    <w:rsid w:val="00C47E62"/>
    <w:rsid w:val="00C51624"/>
    <w:rsid w:val="00C516F2"/>
    <w:rsid w:val="00C555E0"/>
    <w:rsid w:val="00C5632B"/>
    <w:rsid w:val="00C57014"/>
    <w:rsid w:val="00C60CB8"/>
    <w:rsid w:val="00C61D86"/>
    <w:rsid w:val="00C64C5A"/>
    <w:rsid w:val="00C65108"/>
    <w:rsid w:val="00C660AB"/>
    <w:rsid w:val="00C669D9"/>
    <w:rsid w:val="00C66BC8"/>
    <w:rsid w:val="00C66C84"/>
    <w:rsid w:val="00C7059A"/>
    <w:rsid w:val="00C71EB8"/>
    <w:rsid w:val="00C720F8"/>
    <w:rsid w:val="00C74C98"/>
    <w:rsid w:val="00C75C0A"/>
    <w:rsid w:val="00C76150"/>
    <w:rsid w:val="00C76DE2"/>
    <w:rsid w:val="00C77AAF"/>
    <w:rsid w:val="00C802B9"/>
    <w:rsid w:val="00C82368"/>
    <w:rsid w:val="00C85A62"/>
    <w:rsid w:val="00C85F93"/>
    <w:rsid w:val="00C86A2F"/>
    <w:rsid w:val="00C87BE8"/>
    <w:rsid w:val="00C87C08"/>
    <w:rsid w:val="00C90291"/>
    <w:rsid w:val="00C91104"/>
    <w:rsid w:val="00C91ABF"/>
    <w:rsid w:val="00C943A1"/>
    <w:rsid w:val="00C958A3"/>
    <w:rsid w:val="00C9760D"/>
    <w:rsid w:val="00CA3CD3"/>
    <w:rsid w:val="00CA4BC8"/>
    <w:rsid w:val="00CA4C95"/>
    <w:rsid w:val="00CA73C9"/>
    <w:rsid w:val="00CA7703"/>
    <w:rsid w:val="00CB2192"/>
    <w:rsid w:val="00CB4175"/>
    <w:rsid w:val="00CB5AC1"/>
    <w:rsid w:val="00CB6722"/>
    <w:rsid w:val="00CC2151"/>
    <w:rsid w:val="00CC2A5E"/>
    <w:rsid w:val="00CC2E3B"/>
    <w:rsid w:val="00CC389C"/>
    <w:rsid w:val="00CC4047"/>
    <w:rsid w:val="00CC74D3"/>
    <w:rsid w:val="00CD1F9B"/>
    <w:rsid w:val="00CD1FDA"/>
    <w:rsid w:val="00CD27C6"/>
    <w:rsid w:val="00CD3843"/>
    <w:rsid w:val="00CD3B78"/>
    <w:rsid w:val="00CD4F96"/>
    <w:rsid w:val="00CE2188"/>
    <w:rsid w:val="00CE3738"/>
    <w:rsid w:val="00CE416E"/>
    <w:rsid w:val="00CE485B"/>
    <w:rsid w:val="00CE6F41"/>
    <w:rsid w:val="00CE7234"/>
    <w:rsid w:val="00CE7977"/>
    <w:rsid w:val="00CE7C6C"/>
    <w:rsid w:val="00CE7D85"/>
    <w:rsid w:val="00CF194B"/>
    <w:rsid w:val="00CF2112"/>
    <w:rsid w:val="00CF263F"/>
    <w:rsid w:val="00CF4FBF"/>
    <w:rsid w:val="00CF711E"/>
    <w:rsid w:val="00D00623"/>
    <w:rsid w:val="00D026A1"/>
    <w:rsid w:val="00D026BF"/>
    <w:rsid w:val="00D02872"/>
    <w:rsid w:val="00D047F2"/>
    <w:rsid w:val="00D05541"/>
    <w:rsid w:val="00D056FC"/>
    <w:rsid w:val="00D07CDA"/>
    <w:rsid w:val="00D11777"/>
    <w:rsid w:val="00D11A0A"/>
    <w:rsid w:val="00D123F7"/>
    <w:rsid w:val="00D13FB8"/>
    <w:rsid w:val="00D143EF"/>
    <w:rsid w:val="00D14824"/>
    <w:rsid w:val="00D14E80"/>
    <w:rsid w:val="00D15935"/>
    <w:rsid w:val="00D16132"/>
    <w:rsid w:val="00D1760E"/>
    <w:rsid w:val="00D1785B"/>
    <w:rsid w:val="00D20515"/>
    <w:rsid w:val="00D20661"/>
    <w:rsid w:val="00D21725"/>
    <w:rsid w:val="00D22AAA"/>
    <w:rsid w:val="00D22F94"/>
    <w:rsid w:val="00D22FC0"/>
    <w:rsid w:val="00D23B3D"/>
    <w:rsid w:val="00D23D0F"/>
    <w:rsid w:val="00D25556"/>
    <w:rsid w:val="00D30092"/>
    <w:rsid w:val="00D314C5"/>
    <w:rsid w:val="00D327EE"/>
    <w:rsid w:val="00D32EEB"/>
    <w:rsid w:val="00D334D3"/>
    <w:rsid w:val="00D338DA"/>
    <w:rsid w:val="00D3670A"/>
    <w:rsid w:val="00D368D7"/>
    <w:rsid w:val="00D36954"/>
    <w:rsid w:val="00D37184"/>
    <w:rsid w:val="00D42106"/>
    <w:rsid w:val="00D426F0"/>
    <w:rsid w:val="00D4270A"/>
    <w:rsid w:val="00D4365D"/>
    <w:rsid w:val="00D45CEC"/>
    <w:rsid w:val="00D512FA"/>
    <w:rsid w:val="00D5146A"/>
    <w:rsid w:val="00D52591"/>
    <w:rsid w:val="00D536F5"/>
    <w:rsid w:val="00D53FEE"/>
    <w:rsid w:val="00D54472"/>
    <w:rsid w:val="00D55090"/>
    <w:rsid w:val="00D56DAE"/>
    <w:rsid w:val="00D57C3C"/>
    <w:rsid w:val="00D60276"/>
    <w:rsid w:val="00D6098A"/>
    <w:rsid w:val="00D60BFE"/>
    <w:rsid w:val="00D6161C"/>
    <w:rsid w:val="00D62A5F"/>
    <w:rsid w:val="00D630DC"/>
    <w:rsid w:val="00D6330F"/>
    <w:rsid w:val="00D66249"/>
    <w:rsid w:val="00D66F05"/>
    <w:rsid w:val="00D70DEC"/>
    <w:rsid w:val="00D734B3"/>
    <w:rsid w:val="00D735E9"/>
    <w:rsid w:val="00D7413C"/>
    <w:rsid w:val="00D74578"/>
    <w:rsid w:val="00D767D7"/>
    <w:rsid w:val="00D769BB"/>
    <w:rsid w:val="00D806CE"/>
    <w:rsid w:val="00D814CD"/>
    <w:rsid w:val="00D82473"/>
    <w:rsid w:val="00D9070B"/>
    <w:rsid w:val="00D919B2"/>
    <w:rsid w:val="00D93F3D"/>
    <w:rsid w:val="00D944D3"/>
    <w:rsid w:val="00D95551"/>
    <w:rsid w:val="00D96655"/>
    <w:rsid w:val="00D96819"/>
    <w:rsid w:val="00D96AE7"/>
    <w:rsid w:val="00DA0CEA"/>
    <w:rsid w:val="00DA1B6B"/>
    <w:rsid w:val="00DA4631"/>
    <w:rsid w:val="00DA4CB8"/>
    <w:rsid w:val="00DA4F4C"/>
    <w:rsid w:val="00DA5086"/>
    <w:rsid w:val="00DA5364"/>
    <w:rsid w:val="00DA565A"/>
    <w:rsid w:val="00DA60A5"/>
    <w:rsid w:val="00DA67C0"/>
    <w:rsid w:val="00DA7C8E"/>
    <w:rsid w:val="00DB0FC6"/>
    <w:rsid w:val="00DB3036"/>
    <w:rsid w:val="00DB72B5"/>
    <w:rsid w:val="00DB7CA7"/>
    <w:rsid w:val="00DC0735"/>
    <w:rsid w:val="00DC226C"/>
    <w:rsid w:val="00DC24FD"/>
    <w:rsid w:val="00DC5428"/>
    <w:rsid w:val="00DC5CA0"/>
    <w:rsid w:val="00DC5CE0"/>
    <w:rsid w:val="00DC6CF7"/>
    <w:rsid w:val="00DC6D27"/>
    <w:rsid w:val="00DC6D88"/>
    <w:rsid w:val="00DC78D9"/>
    <w:rsid w:val="00DD2F60"/>
    <w:rsid w:val="00DD3C7D"/>
    <w:rsid w:val="00DD3D1A"/>
    <w:rsid w:val="00DD532F"/>
    <w:rsid w:val="00DD5A92"/>
    <w:rsid w:val="00DE06D7"/>
    <w:rsid w:val="00DE1648"/>
    <w:rsid w:val="00DE2937"/>
    <w:rsid w:val="00DE53B9"/>
    <w:rsid w:val="00DE5935"/>
    <w:rsid w:val="00DE79EB"/>
    <w:rsid w:val="00DF0C17"/>
    <w:rsid w:val="00DF24E4"/>
    <w:rsid w:val="00DF2E8B"/>
    <w:rsid w:val="00DF2EA8"/>
    <w:rsid w:val="00DF4525"/>
    <w:rsid w:val="00DF710C"/>
    <w:rsid w:val="00E01980"/>
    <w:rsid w:val="00E01F0A"/>
    <w:rsid w:val="00E03004"/>
    <w:rsid w:val="00E058C7"/>
    <w:rsid w:val="00E05E4C"/>
    <w:rsid w:val="00E07AE0"/>
    <w:rsid w:val="00E10EA3"/>
    <w:rsid w:val="00E11184"/>
    <w:rsid w:val="00E129A9"/>
    <w:rsid w:val="00E12C52"/>
    <w:rsid w:val="00E14429"/>
    <w:rsid w:val="00E159F5"/>
    <w:rsid w:val="00E16D6A"/>
    <w:rsid w:val="00E201CB"/>
    <w:rsid w:val="00E234D3"/>
    <w:rsid w:val="00E23C63"/>
    <w:rsid w:val="00E25B8A"/>
    <w:rsid w:val="00E26685"/>
    <w:rsid w:val="00E30E39"/>
    <w:rsid w:val="00E32817"/>
    <w:rsid w:val="00E33564"/>
    <w:rsid w:val="00E33939"/>
    <w:rsid w:val="00E34B74"/>
    <w:rsid w:val="00E3554E"/>
    <w:rsid w:val="00E35E17"/>
    <w:rsid w:val="00E40416"/>
    <w:rsid w:val="00E43DEA"/>
    <w:rsid w:val="00E4577C"/>
    <w:rsid w:val="00E45C82"/>
    <w:rsid w:val="00E4649D"/>
    <w:rsid w:val="00E46937"/>
    <w:rsid w:val="00E46B78"/>
    <w:rsid w:val="00E52589"/>
    <w:rsid w:val="00E52597"/>
    <w:rsid w:val="00E536D8"/>
    <w:rsid w:val="00E53F4E"/>
    <w:rsid w:val="00E566EA"/>
    <w:rsid w:val="00E566F9"/>
    <w:rsid w:val="00E56A69"/>
    <w:rsid w:val="00E57544"/>
    <w:rsid w:val="00E57997"/>
    <w:rsid w:val="00E600CD"/>
    <w:rsid w:val="00E60141"/>
    <w:rsid w:val="00E61049"/>
    <w:rsid w:val="00E61ACA"/>
    <w:rsid w:val="00E679B6"/>
    <w:rsid w:val="00E70EB1"/>
    <w:rsid w:val="00E718BD"/>
    <w:rsid w:val="00E75DD3"/>
    <w:rsid w:val="00E76998"/>
    <w:rsid w:val="00E76CAC"/>
    <w:rsid w:val="00E778E4"/>
    <w:rsid w:val="00E80466"/>
    <w:rsid w:val="00E835AB"/>
    <w:rsid w:val="00E837BF"/>
    <w:rsid w:val="00E870F9"/>
    <w:rsid w:val="00E929E2"/>
    <w:rsid w:val="00E93D88"/>
    <w:rsid w:val="00E942CA"/>
    <w:rsid w:val="00E954CC"/>
    <w:rsid w:val="00E959AA"/>
    <w:rsid w:val="00E96C1A"/>
    <w:rsid w:val="00EA05F1"/>
    <w:rsid w:val="00EA0672"/>
    <w:rsid w:val="00EA10EB"/>
    <w:rsid w:val="00EA1AD1"/>
    <w:rsid w:val="00EA1B36"/>
    <w:rsid w:val="00EA2FD3"/>
    <w:rsid w:val="00EA4D23"/>
    <w:rsid w:val="00EA5373"/>
    <w:rsid w:val="00EA56AD"/>
    <w:rsid w:val="00EA5B9B"/>
    <w:rsid w:val="00EA6472"/>
    <w:rsid w:val="00EA67B7"/>
    <w:rsid w:val="00EA7FAE"/>
    <w:rsid w:val="00EB21DB"/>
    <w:rsid w:val="00EB2761"/>
    <w:rsid w:val="00EB3BFF"/>
    <w:rsid w:val="00EB4F8C"/>
    <w:rsid w:val="00EB5758"/>
    <w:rsid w:val="00EB57B7"/>
    <w:rsid w:val="00EB7B4E"/>
    <w:rsid w:val="00EC189C"/>
    <w:rsid w:val="00EC21F0"/>
    <w:rsid w:val="00EC3614"/>
    <w:rsid w:val="00EC4E2E"/>
    <w:rsid w:val="00EC51C5"/>
    <w:rsid w:val="00EC5EB5"/>
    <w:rsid w:val="00EC703B"/>
    <w:rsid w:val="00EC7E8B"/>
    <w:rsid w:val="00ED069D"/>
    <w:rsid w:val="00ED179B"/>
    <w:rsid w:val="00ED1D27"/>
    <w:rsid w:val="00ED2B0C"/>
    <w:rsid w:val="00ED396E"/>
    <w:rsid w:val="00ED7256"/>
    <w:rsid w:val="00EE12B3"/>
    <w:rsid w:val="00EE166F"/>
    <w:rsid w:val="00EE2560"/>
    <w:rsid w:val="00EE3B26"/>
    <w:rsid w:val="00EE553C"/>
    <w:rsid w:val="00EF2C19"/>
    <w:rsid w:val="00EF34FB"/>
    <w:rsid w:val="00EF6F6E"/>
    <w:rsid w:val="00F00A36"/>
    <w:rsid w:val="00F05BCF"/>
    <w:rsid w:val="00F06A00"/>
    <w:rsid w:val="00F06B2F"/>
    <w:rsid w:val="00F119A3"/>
    <w:rsid w:val="00F123AD"/>
    <w:rsid w:val="00F14672"/>
    <w:rsid w:val="00F14763"/>
    <w:rsid w:val="00F16600"/>
    <w:rsid w:val="00F167E9"/>
    <w:rsid w:val="00F16D18"/>
    <w:rsid w:val="00F17A9B"/>
    <w:rsid w:val="00F20D11"/>
    <w:rsid w:val="00F22FB9"/>
    <w:rsid w:val="00F230AF"/>
    <w:rsid w:val="00F23BD2"/>
    <w:rsid w:val="00F26364"/>
    <w:rsid w:val="00F266F6"/>
    <w:rsid w:val="00F27039"/>
    <w:rsid w:val="00F32208"/>
    <w:rsid w:val="00F34C4A"/>
    <w:rsid w:val="00F34DC1"/>
    <w:rsid w:val="00F37E51"/>
    <w:rsid w:val="00F4049D"/>
    <w:rsid w:val="00F41CBB"/>
    <w:rsid w:val="00F45CA5"/>
    <w:rsid w:val="00F46556"/>
    <w:rsid w:val="00F47010"/>
    <w:rsid w:val="00F47F2A"/>
    <w:rsid w:val="00F51020"/>
    <w:rsid w:val="00F51F42"/>
    <w:rsid w:val="00F52271"/>
    <w:rsid w:val="00F53431"/>
    <w:rsid w:val="00F543A7"/>
    <w:rsid w:val="00F5676D"/>
    <w:rsid w:val="00F567F3"/>
    <w:rsid w:val="00F57BA6"/>
    <w:rsid w:val="00F6163D"/>
    <w:rsid w:val="00F63B6E"/>
    <w:rsid w:val="00F64722"/>
    <w:rsid w:val="00F71F1C"/>
    <w:rsid w:val="00F73B45"/>
    <w:rsid w:val="00F75513"/>
    <w:rsid w:val="00F77ECA"/>
    <w:rsid w:val="00F80141"/>
    <w:rsid w:val="00F805A6"/>
    <w:rsid w:val="00F80857"/>
    <w:rsid w:val="00F82D72"/>
    <w:rsid w:val="00F83B99"/>
    <w:rsid w:val="00F84EC8"/>
    <w:rsid w:val="00F8601A"/>
    <w:rsid w:val="00F86EB7"/>
    <w:rsid w:val="00F930F7"/>
    <w:rsid w:val="00F93F45"/>
    <w:rsid w:val="00F96073"/>
    <w:rsid w:val="00FA0D3D"/>
    <w:rsid w:val="00FA28DA"/>
    <w:rsid w:val="00FB031D"/>
    <w:rsid w:val="00FB431A"/>
    <w:rsid w:val="00FB5F23"/>
    <w:rsid w:val="00FB6C69"/>
    <w:rsid w:val="00FB7889"/>
    <w:rsid w:val="00FC1CB2"/>
    <w:rsid w:val="00FC2E2B"/>
    <w:rsid w:val="00FC6185"/>
    <w:rsid w:val="00FC73EA"/>
    <w:rsid w:val="00FC7B54"/>
    <w:rsid w:val="00FD003B"/>
    <w:rsid w:val="00FD059D"/>
    <w:rsid w:val="00FD2578"/>
    <w:rsid w:val="00FD538E"/>
    <w:rsid w:val="00FE002A"/>
    <w:rsid w:val="00FE03B7"/>
    <w:rsid w:val="00FE11F3"/>
    <w:rsid w:val="00FE26B0"/>
    <w:rsid w:val="00FE38CF"/>
    <w:rsid w:val="00FE4737"/>
    <w:rsid w:val="00FE566A"/>
    <w:rsid w:val="00FE5975"/>
    <w:rsid w:val="00FE5FEB"/>
    <w:rsid w:val="00FE651C"/>
    <w:rsid w:val="00FE65B0"/>
    <w:rsid w:val="00FE6A7F"/>
    <w:rsid w:val="00FE6DB6"/>
    <w:rsid w:val="00FE7A3D"/>
    <w:rsid w:val="00FF037B"/>
    <w:rsid w:val="00FF0D23"/>
    <w:rsid w:val="00FF46C6"/>
    <w:rsid w:val="00FF56D1"/>
    <w:rsid w:val="00FF5A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942"/>
    <w:pPr>
      <w:ind w:leftChars="400" w:left="840"/>
    </w:pPr>
  </w:style>
  <w:style w:type="paragraph" w:styleId="a5">
    <w:name w:val="header"/>
    <w:basedOn w:val="a"/>
    <w:link w:val="a6"/>
    <w:uiPriority w:val="99"/>
    <w:semiHidden/>
    <w:unhideWhenUsed/>
    <w:rsid w:val="009C5289"/>
    <w:pPr>
      <w:tabs>
        <w:tab w:val="center" w:pos="4252"/>
        <w:tab w:val="right" w:pos="8504"/>
      </w:tabs>
      <w:snapToGrid w:val="0"/>
    </w:pPr>
  </w:style>
  <w:style w:type="character" w:customStyle="1" w:styleId="a6">
    <w:name w:val="ヘッダー (文字)"/>
    <w:basedOn w:val="a0"/>
    <w:link w:val="a5"/>
    <w:uiPriority w:val="99"/>
    <w:semiHidden/>
    <w:rsid w:val="009C5289"/>
  </w:style>
  <w:style w:type="paragraph" w:styleId="a7">
    <w:name w:val="footer"/>
    <w:basedOn w:val="a"/>
    <w:link w:val="a8"/>
    <w:uiPriority w:val="99"/>
    <w:semiHidden/>
    <w:unhideWhenUsed/>
    <w:rsid w:val="009C5289"/>
    <w:pPr>
      <w:tabs>
        <w:tab w:val="center" w:pos="4252"/>
        <w:tab w:val="right" w:pos="8504"/>
      </w:tabs>
      <w:snapToGrid w:val="0"/>
    </w:pPr>
  </w:style>
  <w:style w:type="character" w:customStyle="1" w:styleId="a8">
    <w:name w:val="フッター (文字)"/>
    <w:basedOn w:val="a0"/>
    <w:link w:val="a7"/>
    <w:uiPriority w:val="99"/>
    <w:semiHidden/>
    <w:rsid w:val="009C52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4A4A-8789-4F33-BEC4-210D27F7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1624</Words>
  <Characters>9262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13</cp:revision>
  <cp:lastPrinted>2012-02-29T02:26:00Z</cp:lastPrinted>
  <dcterms:created xsi:type="dcterms:W3CDTF">2012-02-17T04:58:00Z</dcterms:created>
  <dcterms:modified xsi:type="dcterms:W3CDTF">2012-02-29T05:52:00Z</dcterms:modified>
</cp:coreProperties>
</file>