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rPr>
      </w:pPr>
      <w:r>
        <w:rPr>
          <w:rFonts w:hint="eastAsia" w:ascii="ＭＳ 明朝" w:hAnsi="ＭＳ 明朝" w:eastAsia="ＭＳ 明朝"/>
          <w:kern w:val="2"/>
          <w:sz w:val="21"/>
        </w:rPr>
        <w:t>様式第１号の２</w:t>
      </w:r>
      <w:r>
        <w:rPr>
          <w:rFonts w:hint="eastAsia" w:ascii="ＭＳ 明朝" w:hAnsi="ＭＳ 明朝" w:eastAsia="ＭＳ 明朝"/>
          <w:kern w:val="2"/>
          <w:sz w:val="21"/>
        </w:rPr>
        <w:t>(</w:t>
      </w:r>
      <w:r>
        <w:rPr>
          <w:rFonts w:hint="eastAsia" w:ascii="ＭＳ 明朝" w:hAnsi="ＭＳ 明朝" w:eastAsia="ＭＳ 明朝"/>
          <w:kern w:val="2"/>
          <w:sz w:val="21"/>
        </w:rPr>
        <w:t>第６条関係</w:t>
      </w:r>
      <w:r>
        <w:rPr>
          <w:rFonts w:hint="eastAsia" w:ascii="ＭＳ 明朝" w:hAnsi="ＭＳ 明朝" w:eastAsia="ＭＳ 明朝"/>
          <w:kern w:val="2"/>
          <w:sz w:val="21"/>
        </w:rPr>
        <w:t>)</w:t>
      </w:r>
    </w:p>
    <w:p>
      <w:pPr>
        <w:pStyle w:val="0"/>
        <w:wordWrap w:val="0"/>
        <w:overflowPunct w:val="0"/>
        <w:autoSpaceDE w:val="0"/>
        <w:autoSpaceDN w:val="0"/>
        <w:jc w:val="center"/>
        <w:rPr>
          <w:rFonts w:hint="default"/>
        </w:rPr>
      </w:pPr>
      <w:r>
        <w:rPr>
          <w:rFonts w:hint="eastAsia" w:ascii="ＭＳ 明朝" w:hAnsi="ＭＳ 明朝" w:eastAsia="ＭＳ 明朝"/>
          <w:kern w:val="2"/>
          <w:sz w:val="21"/>
        </w:rPr>
        <w:t>空き家利活用事業費補助金交付申請書（相続空き家リフォーム補助金）</w:t>
      </w:r>
    </w:p>
    <w:p>
      <w:pPr>
        <w:pStyle w:val="0"/>
        <w:wordWrap w:val="0"/>
        <w:overflowPunct w:val="0"/>
        <w:autoSpaceDE w:val="0"/>
        <w:autoSpaceDN w:val="0"/>
        <w:jc w:val="both"/>
        <w:rPr>
          <w:rFonts w:hint="default"/>
        </w:rPr>
      </w:pPr>
    </w:p>
    <w:p>
      <w:pPr>
        <w:pStyle w:val="0"/>
        <w:wordWrap w:val="0"/>
        <w:overflowPunct w:val="0"/>
        <w:autoSpaceDE w:val="0"/>
        <w:autoSpaceDN w:val="0"/>
        <w:ind w:right="210"/>
        <w:jc w:val="right"/>
        <w:rPr>
          <w:rFonts w:hint="default"/>
        </w:rPr>
      </w:pPr>
      <w:r>
        <w:rPr>
          <w:rFonts w:hint="eastAsia" w:ascii="ＭＳ 明朝" w:hAnsi="ＭＳ 明朝" w:eastAsia="ＭＳ 明朝"/>
          <w:kern w:val="2"/>
          <w:sz w:val="21"/>
        </w:rPr>
        <w:t>　　　　　年　　　月　　　日</w:t>
      </w:r>
    </w:p>
    <w:p>
      <w:pPr>
        <w:pStyle w:val="0"/>
        <w:wordWrap w:val="0"/>
        <w:overflowPunct w:val="0"/>
        <w:autoSpaceDE w:val="0"/>
        <w:autoSpaceDN w:val="0"/>
        <w:jc w:val="both"/>
        <w:rPr>
          <w:rFonts w:hint="default"/>
        </w:rPr>
      </w:pPr>
      <w:r>
        <w:rPr>
          <w:rFonts w:hint="eastAsia" w:ascii="ＭＳ 明朝" w:hAnsi="ＭＳ 明朝" w:eastAsia="ＭＳ 明朝"/>
          <w:kern w:val="2"/>
          <w:sz w:val="21"/>
        </w:rPr>
        <w:t>(</w:t>
      </w:r>
      <w:r>
        <w:rPr>
          <w:rFonts w:hint="eastAsia" w:ascii="ＭＳ 明朝" w:hAnsi="ＭＳ 明朝" w:eastAsia="ＭＳ 明朝"/>
          <w:kern w:val="2"/>
          <w:sz w:val="21"/>
        </w:rPr>
        <w:t>宛先</w:t>
      </w:r>
      <w:r>
        <w:rPr>
          <w:rFonts w:hint="eastAsia" w:ascii="ＭＳ 明朝" w:hAnsi="ＭＳ 明朝" w:eastAsia="ＭＳ 明朝"/>
          <w:kern w:val="2"/>
          <w:sz w:val="21"/>
        </w:rPr>
        <w:t>)</w:t>
      </w:r>
      <w:r>
        <w:rPr>
          <w:rFonts w:hint="eastAsia" w:ascii="ＭＳ 明朝" w:hAnsi="ＭＳ 明朝" w:eastAsia="ＭＳ 明朝"/>
          <w:kern w:val="2"/>
          <w:sz w:val="21"/>
        </w:rPr>
        <w:t>南砺市長</w:t>
      </w:r>
    </w:p>
    <w:p>
      <w:pPr>
        <w:pStyle w:val="0"/>
        <w:wordWrap w:val="0"/>
        <w:overflowPunct w:val="0"/>
        <w:autoSpaceDE w:val="0"/>
        <w:autoSpaceDN w:val="0"/>
        <w:jc w:val="both"/>
        <w:rPr>
          <w:rFonts w:hint="default"/>
        </w:rPr>
      </w:pPr>
    </w:p>
    <w:p>
      <w:pPr>
        <w:pStyle w:val="0"/>
        <w:wordWrap w:val="0"/>
        <w:overflowPunct w:val="0"/>
        <w:autoSpaceDE w:val="0"/>
        <w:autoSpaceDN w:val="0"/>
        <w:ind w:right="210"/>
        <w:jc w:val="right"/>
        <w:rPr>
          <w:rFonts w:hint="default"/>
        </w:rPr>
      </w:pPr>
      <w:r>
        <w:rPr>
          <w:rFonts w:hint="eastAsia" w:ascii="ＭＳ 明朝" w:hAnsi="ＭＳ 明朝" w:eastAsia="ＭＳ 明朝"/>
          <w:kern w:val="2"/>
          <w:sz w:val="21"/>
        </w:rPr>
        <w:t>　　　　　　　　　　　申請者　現住所　　　　　　　　　　　　　</w:t>
      </w:r>
    </w:p>
    <w:p>
      <w:pPr>
        <w:pStyle w:val="0"/>
        <w:wordWrap w:val="0"/>
        <w:overflowPunct w:val="0"/>
        <w:autoSpaceDE w:val="0"/>
        <w:autoSpaceDN w:val="0"/>
        <w:ind w:right="840"/>
        <w:jc w:val="right"/>
        <w:rPr>
          <w:rFonts w:hint="default"/>
        </w:rPr>
      </w:pPr>
      <w:r>
        <w:rPr>
          <w:rFonts w:hint="eastAsia" w:ascii="ＭＳ 明朝" w:hAnsi="ＭＳ 明朝" w:eastAsia="ＭＳ 明朝"/>
          <w:kern w:val="2"/>
          <w:sz w:val="21"/>
        </w:rPr>
        <w:t>氏　名　　　　　　　　　　</w:t>
      </w:r>
    </w:p>
    <w:p>
      <w:pPr>
        <w:pStyle w:val="0"/>
        <w:wordWrap w:val="0"/>
        <w:overflowPunct w:val="0"/>
        <w:autoSpaceDE w:val="0"/>
        <w:autoSpaceDN w:val="0"/>
        <w:ind w:right="315"/>
        <w:jc w:val="right"/>
        <w:rPr>
          <w:rFonts w:hint="default"/>
        </w:rPr>
      </w:pPr>
      <w:r>
        <w:rPr>
          <w:rFonts w:hint="eastAsia" w:ascii="ＭＳ 明朝" w:hAnsi="ＭＳ 明朝" w:eastAsia="ＭＳ 明朝"/>
          <w:kern w:val="2"/>
          <w:sz w:val="21"/>
        </w:rPr>
        <w:t>電　話</w:t>
      </w:r>
      <w:r>
        <w:rPr>
          <w:rFonts w:hint="eastAsia" w:ascii="ＭＳ 明朝" w:hAnsi="ＭＳ 明朝" w:eastAsia="ＭＳ 明朝"/>
          <w:kern w:val="2"/>
          <w:sz w:val="21"/>
        </w:rPr>
        <w:t xml:space="preserve">                </w:t>
      </w:r>
      <w:r>
        <w:rPr>
          <w:rFonts w:hint="eastAsia" w:ascii="ＭＳ 明朝" w:hAnsi="ＭＳ 明朝" w:eastAsia="ＭＳ 明朝"/>
          <w:kern w:val="2"/>
          <w:sz w:val="21"/>
        </w:rPr>
        <w:t>　　</w:t>
      </w:r>
      <w:r>
        <w:rPr>
          <w:rFonts w:hint="eastAsia" w:ascii="ＭＳ 明朝" w:hAnsi="ＭＳ 明朝" w:eastAsia="ＭＳ 明朝"/>
          <w:kern w:val="2"/>
          <w:sz w:val="21"/>
        </w:rPr>
        <w:t xml:space="preserve"> </w:t>
      </w:r>
      <w:r>
        <w:rPr>
          <w:rFonts w:hint="eastAsia" w:ascii="ＭＳ 明朝" w:hAnsi="ＭＳ 明朝" w:eastAsia="ＭＳ 明朝"/>
          <w:kern w:val="2"/>
          <w:sz w:val="21"/>
        </w:rPr>
        <w:t>　　</w:t>
      </w:r>
    </w:p>
    <w:p>
      <w:pPr>
        <w:pStyle w:val="0"/>
        <w:wordWrap w:val="0"/>
        <w:overflowPunct w:val="0"/>
        <w:autoSpaceDE w:val="0"/>
        <w:autoSpaceDN w:val="0"/>
        <w:jc w:val="both"/>
        <w:rPr>
          <w:rFonts w:hint="default"/>
        </w:rPr>
      </w:pPr>
      <w:r>
        <w:rPr>
          <w:rFonts w:hint="eastAsia"/>
        </w:rPr>
        <w:t>　　　　　　　　　　　　　　　　　　　　　　　メールアドレス</w:t>
      </w:r>
    </w:p>
    <w:p>
      <w:pPr>
        <w:pStyle w:val="0"/>
        <w:wordWrap w:val="0"/>
        <w:overflowPunct w:val="0"/>
        <w:autoSpaceDE w:val="0"/>
        <w:autoSpaceDN w:val="0"/>
        <w:jc w:val="both"/>
        <w:rPr>
          <w:rFonts w:hint="default"/>
        </w:rPr>
      </w:pPr>
    </w:p>
    <w:p>
      <w:pPr>
        <w:pStyle w:val="0"/>
        <w:wordWrap w:val="0"/>
        <w:overflowPunct w:val="0"/>
        <w:autoSpaceDE w:val="0"/>
        <w:autoSpaceDN w:val="0"/>
        <w:ind w:firstLine="630" w:firstLineChars="300"/>
        <w:jc w:val="both"/>
        <w:rPr>
          <w:rFonts w:hint="default"/>
          <w:color w:val="auto"/>
        </w:rPr>
      </w:pPr>
      <w:r>
        <w:rPr>
          <w:rFonts w:hint="eastAsia" w:ascii="ＭＳ 明朝" w:hAnsi="ＭＳ 明朝" w:eastAsia="ＭＳ 明朝"/>
          <w:kern w:val="2"/>
          <w:sz w:val="21"/>
        </w:rPr>
        <w:t>　　　年度において空き家利活用事業費補助金の交付を受けたいので、南砺市空き家利活用事業費補助金交付要</w:t>
      </w:r>
      <w:r>
        <w:rPr>
          <w:rFonts w:hint="eastAsia" w:ascii="ＭＳ 明朝" w:hAnsi="ＭＳ 明朝" w:eastAsia="ＭＳ 明朝"/>
          <w:color w:val="auto"/>
          <w:kern w:val="2"/>
          <w:sz w:val="21"/>
        </w:rPr>
        <w:t>綱第６条の規定により、次のとおり申請します。</w:t>
      </w:r>
    </w:p>
    <w:p>
      <w:pPr>
        <w:pStyle w:val="0"/>
        <w:wordWrap w:val="0"/>
        <w:overflowPunct w:val="0"/>
        <w:autoSpaceDE w:val="0"/>
        <w:autoSpaceDN w:val="0"/>
        <w:jc w:val="both"/>
        <w:rPr>
          <w:rFonts w:hint="default"/>
        </w:rPr>
      </w:pPr>
      <w:r>
        <w:rPr>
          <w:rFonts w:hint="eastAsia" w:ascii="ＭＳ 明朝" w:hAnsi="ＭＳ 明朝" w:eastAsia="ＭＳ 明朝"/>
          <w:color w:val="auto"/>
          <w:kern w:val="2"/>
          <w:sz w:val="21"/>
        </w:rPr>
        <w:t>　この申請に際し、南砺市空き家利活用事業費補助金交付要綱第４条に規定</w:t>
      </w:r>
      <w:r>
        <w:rPr>
          <w:rFonts w:hint="eastAsia" w:ascii="ＭＳ 明朝" w:hAnsi="ＭＳ 明朝" w:eastAsia="ＭＳ 明朝"/>
          <w:kern w:val="2"/>
          <w:sz w:val="21"/>
        </w:rPr>
        <w:t>されている市税等の納付状況を市が調査することについて同意します。</w:t>
      </w:r>
    </w:p>
    <w:p>
      <w:pPr>
        <w:pStyle w:val="0"/>
        <w:wordWrap w:val="0"/>
        <w:overflowPunct w:val="0"/>
        <w:autoSpaceDE w:val="0"/>
        <w:autoSpaceDN w:val="0"/>
        <w:jc w:val="both"/>
        <w:rPr>
          <w:rFonts w:hint="default"/>
        </w:rPr>
      </w:pPr>
    </w:p>
    <w:tbl>
      <w:tblPr>
        <w:tblStyle w:val="11"/>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534"/>
        <w:gridCol w:w="1761"/>
        <w:gridCol w:w="790"/>
        <w:gridCol w:w="851"/>
        <w:gridCol w:w="654"/>
        <w:gridCol w:w="1312"/>
        <w:gridCol w:w="983"/>
        <w:gridCol w:w="984"/>
        <w:gridCol w:w="1311"/>
      </w:tblGrid>
      <w:tr>
        <w:trPr>
          <w:trHeight w:val="454" w:hRule="atLeast"/>
        </w:trPr>
        <w:tc>
          <w:tcPr>
            <w:tcW w:w="53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center"/>
              <w:rPr>
                <w:rFonts w:hint="default"/>
                <w:color w:val="auto"/>
              </w:rPr>
            </w:pPr>
            <w:r>
              <w:rPr>
                <w:rFonts w:hint="eastAsia" w:ascii="ＭＳ 明朝" w:hAnsi="ＭＳ 明朝" w:eastAsia="ＭＳ 明朝"/>
                <w:color w:val="auto"/>
                <w:kern w:val="2"/>
                <w:sz w:val="21"/>
              </w:rPr>
              <w:t>１</w:t>
            </w:r>
          </w:p>
        </w:tc>
        <w:tc>
          <w:tcPr>
            <w:tcW w:w="2551"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color w:val="auto"/>
              </w:rPr>
            </w:pPr>
            <w:r>
              <w:rPr>
                <w:rFonts w:hint="eastAsia" w:ascii="ＭＳ 明朝" w:hAnsi="ＭＳ 明朝" w:eastAsia="ＭＳ 明朝"/>
                <w:color w:val="auto"/>
                <w:kern w:val="2"/>
                <w:sz w:val="21"/>
              </w:rPr>
              <w:t>住宅の所在地</w:t>
            </w:r>
          </w:p>
        </w:tc>
        <w:tc>
          <w:tcPr>
            <w:tcW w:w="6095"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105" w:firstLineChars="50"/>
              <w:jc w:val="both"/>
              <w:rPr>
                <w:rFonts w:hint="default"/>
              </w:rPr>
            </w:pPr>
            <w:r>
              <w:rPr>
                <w:rFonts w:hint="eastAsia" w:ascii="ＭＳ 明朝" w:hAnsi="ＭＳ 明朝" w:eastAsia="ＭＳ 明朝"/>
                <w:kern w:val="2"/>
                <w:sz w:val="21"/>
              </w:rPr>
              <w:t>南砺市</w:t>
            </w:r>
          </w:p>
        </w:tc>
      </w:tr>
      <w:tr>
        <w:trPr>
          <w:trHeight w:val="454" w:hRule="atLeast"/>
        </w:trPr>
        <w:tc>
          <w:tcPr>
            <w:tcW w:w="53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center"/>
              <w:rPr>
                <w:rFonts w:hint="default"/>
                <w:color w:val="auto"/>
              </w:rPr>
            </w:pPr>
            <w:r>
              <w:rPr>
                <w:rFonts w:hint="eastAsia" w:ascii="ＭＳ 明朝" w:hAnsi="ＭＳ 明朝" w:eastAsia="ＭＳ 明朝"/>
                <w:color w:val="auto"/>
                <w:kern w:val="2"/>
                <w:sz w:val="21"/>
              </w:rPr>
              <w:t>２</w:t>
            </w:r>
          </w:p>
        </w:tc>
        <w:tc>
          <w:tcPr>
            <w:tcW w:w="2551"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color w:val="auto"/>
              </w:rPr>
            </w:pPr>
            <w:r>
              <w:rPr>
                <w:rFonts w:hint="eastAsia" w:ascii="ＭＳ 明朝" w:hAnsi="ＭＳ 明朝" w:eastAsia="ＭＳ 明朝"/>
                <w:color w:val="auto"/>
                <w:kern w:val="2"/>
                <w:sz w:val="21"/>
              </w:rPr>
              <w:t>建築業者または</w:t>
            </w:r>
          </w:p>
          <w:p>
            <w:pPr>
              <w:pStyle w:val="0"/>
              <w:wordWrap w:val="0"/>
              <w:overflowPunct w:val="0"/>
              <w:autoSpaceDE w:val="0"/>
              <w:autoSpaceDN w:val="0"/>
              <w:jc w:val="both"/>
              <w:rPr>
                <w:rFonts w:hint="default"/>
                <w:color w:val="auto"/>
              </w:rPr>
            </w:pPr>
            <w:r>
              <w:rPr>
                <w:rFonts w:hint="eastAsia" w:ascii="ＭＳ 明朝" w:hAnsi="ＭＳ 明朝" w:eastAsia="ＭＳ 明朝"/>
                <w:color w:val="auto"/>
                <w:kern w:val="2"/>
                <w:sz w:val="21"/>
              </w:rPr>
              <w:t>不動産仲介業者</w:t>
            </w:r>
          </w:p>
        </w:tc>
        <w:tc>
          <w:tcPr>
            <w:tcW w:w="6095"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before="162" w:beforeLines="50" w:beforeAutospacing="0" w:after="162" w:afterLines="50" w:afterAutospacing="0"/>
              <w:ind w:firstLine="105" w:firstLineChars="50"/>
              <w:jc w:val="both"/>
              <w:rPr>
                <w:rFonts w:hint="default"/>
              </w:rPr>
            </w:pPr>
            <w:r>
              <w:rPr>
                <w:rFonts w:hint="eastAsia" w:ascii="ＭＳ 明朝" w:hAnsi="ＭＳ 明朝" w:eastAsia="ＭＳ 明朝"/>
                <w:kern w:val="2"/>
                <w:sz w:val="21"/>
              </w:rPr>
              <w:t>住　所</w:t>
            </w:r>
          </w:p>
          <w:p>
            <w:pPr>
              <w:pStyle w:val="0"/>
              <w:wordWrap w:val="0"/>
              <w:overflowPunct w:val="0"/>
              <w:autoSpaceDE w:val="0"/>
              <w:autoSpaceDN w:val="0"/>
              <w:spacing w:before="162" w:beforeLines="50" w:beforeAutospacing="0" w:after="162" w:afterLines="50" w:afterAutospacing="0"/>
              <w:ind w:firstLine="105" w:firstLineChars="50"/>
              <w:jc w:val="both"/>
              <w:rPr>
                <w:rFonts w:hint="default"/>
              </w:rPr>
            </w:pPr>
            <w:r>
              <w:rPr>
                <w:rFonts w:hint="eastAsia" w:ascii="ＭＳ 明朝" w:hAnsi="ＭＳ 明朝" w:eastAsia="ＭＳ 明朝"/>
                <w:kern w:val="2"/>
                <w:sz w:val="21"/>
              </w:rPr>
              <w:t>会社名</w:t>
            </w:r>
          </w:p>
        </w:tc>
      </w:tr>
      <w:tr>
        <w:trPr>
          <w:trHeight w:val="420" w:hRule="atLeast"/>
        </w:trPr>
        <w:tc>
          <w:tcPr>
            <w:tcW w:w="53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center"/>
              <w:rPr>
                <w:rFonts w:hint="default"/>
                <w:color w:val="auto"/>
              </w:rPr>
            </w:pPr>
            <w:r>
              <w:rPr>
                <w:rFonts w:hint="eastAsia" w:ascii="ＭＳ 明朝" w:hAnsi="ＭＳ 明朝" w:eastAsia="ＭＳ 明朝"/>
                <w:color w:val="auto"/>
                <w:kern w:val="2"/>
                <w:sz w:val="21"/>
              </w:rPr>
              <w:t>３</w:t>
            </w:r>
          </w:p>
        </w:tc>
        <w:tc>
          <w:tcPr>
            <w:tcW w:w="2551"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color w:val="auto"/>
              </w:rPr>
            </w:pPr>
            <w:r>
              <w:rPr>
                <w:rFonts w:hint="eastAsia" w:ascii="ＭＳ 明朝" w:hAnsi="ＭＳ 明朝" w:eastAsia="ＭＳ 明朝"/>
                <w:color w:val="auto"/>
                <w:kern w:val="2"/>
                <w:sz w:val="21"/>
              </w:rPr>
              <w:t>契約締結日</w:t>
            </w:r>
          </w:p>
        </w:tc>
        <w:tc>
          <w:tcPr>
            <w:tcW w:w="6095"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601" w:firstLineChars="286"/>
              <w:jc w:val="both"/>
              <w:rPr>
                <w:rFonts w:hint="default"/>
              </w:rPr>
            </w:pPr>
            <w:r>
              <w:rPr>
                <w:rFonts w:hint="eastAsia" w:ascii="ＭＳ 明朝" w:hAnsi="ＭＳ 明朝" w:eastAsia="ＭＳ 明朝"/>
                <w:kern w:val="2"/>
                <w:sz w:val="21"/>
              </w:rPr>
              <w:t>　　　　年　　　　　月　　　　　日</w:t>
            </w:r>
          </w:p>
        </w:tc>
      </w:tr>
      <w:tr>
        <w:trPr>
          <w:trHeight w:val="306" w:hRule="atLeast"/>
        </w:trPr>
        <w:tc>
          <w:tcPr>
            <w:tcW w:w="534" w:type="dxa"/>
            <w:vMerge w:val="restart"/>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center"/>
              <w:rPr>
                <w:rFonts w:hint="default"/>
                <w:color w:val="auto"/>
              </w:rPr>
            </w:pPr>
            <w:r>
              <w:rPr>
                <w:rFonts w:hint="eastAsia" w:ascii="ＭＳ 明朝" w:hAnsi="ＭＳ 明朝" w:eastAsia="ＭＳ 明朝"/>
                <w:color w:val="auto"/>
                <w:kern w:val="2"/>
                <w:sz w:val="21"/>
              </w:rPr>
              <w:t>４</w:t>
            </w:r>
          </w:p>
        </w:tc>
        <w:tc>
          <w:tcPr>
            <w:tcW w:w="2551" w:type="dxa"/>
            <w:gridSpan w:val="2"/>
            <w:vMerge w:val="restart"/>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color w:val="auto"/>
              </w:rPr>
            </w:pPr>
            <w:r>
              <w:rPr>
                <w:rFonts w:hint="eastAsia" w:ascii="ＭＳ 明朝" w:hAnsi="ＭＳ 明朝" w:eastAsia="ＭＳ 明朝"/>
                <w:color w:val="auto"/>
                <w:kern w:val="2"/>
                <w:sz w:val="21"/>
              </w:rPr>
              <w:t>所有関係</w:t>
            </w:r>
          </w:p>
        </w:tc>
        <w:tc>
          <w:tcPr>
            <w:tcW w:w="851"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wordWrap w:val="0"/>
              <w:overflowPunct w:val="0"/>
              <w:autoSpaceDE w:val="0"/>
              <w:autoSpaceDN w:val="0"/>
              <w:jc w:val="center"/>
              <w:rPr>
                <w:rFonts w:hint="default"/>
              </w:rPr>
            </w:pPr>
          </w:p>
        </w:tc>
        <w:tc>
          <w:tcPr>
            <w:tcW w:w="196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所有者</w:t>
            </w:r>
          </w:p>
        </w:tc>
        <w:tc>
          <w:tcPr>
            <w:tcW w:w="196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共有者</w:t>
            </w:r>
          </w:p>
        </w:tc>
        <w:tc>
          <w:tcPr>
            <w:tcW w:w="13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割合</w:t>
            </w:r>
          </w:p>
        </w:tc>
      </w:tr>
      <w:tr>
        <w:trPr>
          <w:trHeight w:val="306" w:hRule="atLeast"/>
        </w:trPr>
        <w:tc>
          <w:tcPr>
            <w:tcW w:w="534" w:type="dxa"/>
            <w:vMerge w:val="continue"/>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center"/>
              <w:rPr>
                <w:rFonts w:hint="default"/>
              </w:rPr>
            </w:pPr>
          </w:p>
        </w:tc>
        <w:tc>
          <w:tcPr>
            <w:tcW w:w="2551" w:type="dxa"/>
            <w:gridSpan w:val="2"/>
            <w:vMerge w:val="continue"/>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before="162" w:beforeLines="50" w:beforeAutospacing="0" w:line="360" w:lineRule="auto"/>
              <w:jc w:val="center"/>
              <w:rPr>
                <w:rFonts w:hint="default"/>
              </w:rPr>
            </w:pPr>
            <w:r>
              <w:rPr>
                <w:rFonts w:hint="eastAsia" w:ascii="ＭＳ 明朝" w:hAnsi="ＭＳ 明朝" w:eastAsia="ＭＳ 明朝"/>
                <w:kern w:val="2"/>
                <w:sz w:val="21"/>
              </w:rPr>
              <w:t>建物</w:t>
            </w:r>
          </w:p>
        </w:tc>
        <w:tc>
          <w:tcPr>
            <w:tcW w:w="196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before="162" w:beforeLines="50" w:beforeAutospacing="0" w:line="360" w:lineRule="auto"/>
              <w:jc w:val="both"/>
              <w:rPr>
                <w:rFonts w:hint="default"/>
              </w:rPr>
            </w:pPr>
          </w:p>
        </w:tc>
        <w:tc>
          <w:tcPr>
            <w:tcW w:w="196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before="162" w:beforeLines="50" w:beforeAutospacing="0" w:line="360" w:lineRule="auto"/>
              <w:jc w:val="both"/>
              <w:rPr>
                <w:rFonts w:hint="default"/>
              </w:rPr>
            </w:pPr>
          </w:p>
        </w:tc>
        <w:tc>
          <w:tcPr>
            <w:tcW w:w="13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before="162" w:beforeLines="50" w:beforeAutospacing="0" w:line="360" w:lineRule="auto"/>
              <w:jc w:val="both"/>
              <w:rPr>
                <w:rFonts w:hint="default"/>
              </w:rPr>
            </w:pPr>
          </w:p>
        </w:tc>
      </w:tr>
      <w:tr>
        <w:trPr>
          <w:trHeight w:val="454" w:hRule="atLeast"/>
        </w:trPr>
        <w:tc>
          <w:tcPr>
            <w:tcW w:w="53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jc w:val="center"/>
              <w:rPr>
                <w:rFonts w:hint="eastAsia"/>
                <w:color w:val="auto"/>
              </w:rPr>
            </w:pPr>
            <w:r>
              <w:rPr>
                <w:rFonts w:hint="eastAsia"/>
                <w:color w:val="auto"/>
              </w:rPr>
              <w:t>５</w:t>
            </w:r>
          </w:p>
        </w:tc>
        <w:tc>
          <w:tcPr>
            <w:tcW w:w="2551"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rPr>
                <w:rFonts w:hint="eastAsia"/>
                <w:color w:val="auto"/>
              </w:rPr>
            </w:pPr>
            <w:r>
              <w:rPr>
                <w:rFonts w:hint="eastAsia"/>
                <w:color w:val="auto"/>
              </w:rPr>
              <w:t>工事完了日</w:t>
            </w:r>
          </w:p>
        </w:tc>
        <w:tc>
          <w:tcPr>
            <w:tcW w:w="6095"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　　　　　　　年　　　　　月　　　　　日</w:t>
            </w:r>
          </w:p>
        </w:tc>
      </w:tr>
      <w:tr>
        <w:trPr>
          <w:trHeight w:val="454" w:hRule="atLeast"/>
        </w:trPr>
        <w:tc>
          <w:tcPr>
            <w:tcW w:w="53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center"/>
              <w:rPr>
                <w:rFonts w:hint="default"/>
                <w:color w:val="auto"/>
              </w:rPr>
            </w:pPr>
            <w:r>
              <w:rPr>
                <w:rFonts w:hint="eastAsia" w:ascii="ＭＳ 明朝" w:hAnsi="ＭＳ 明朝" w:eastAsia="ＭＳ 明朝"/>
                <w:color w:val="auto"/>
                <w:kern w:val="2"/>
                <w:sz w:val="21"/>
              </w:rPr>
              <w:t>６</w:t>
            </w:r>
          </w:p>
        </w:tc>
        <w:tc>
          <w:tcPr>
            <w:tcW w:w="2551"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color w:val="auto"/>
              </w:rPr>
            </w:pPr>
            <w:r>
              <w:rPr>
                <w:rFonts w:hint="eastAsia" w:ascii="ＭＳ 明朝" w:hAnsi="ＭＳ 明朝" w:eastAsia="ＭＳ 明朝"/>
                <w:color w:val="auto"/>
                <w:kern w:val="2"/>
                <w:sz w:val="21"/>
              </w:rPr>
              <w:t>工事請負額</w:t>
            </w:r>
          </w:p>
        </w:tc>
        <w:tc>
          <w:tcPr>
            <w:tcW w:w="6095"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601" w:firstLineChars="286"/>
              <w:jc w:val="both"/>
              <w:rPr>
                <w:rFonts w:hint="default"/>
              </w:rPr>
            </w:pPr>
            <w:r>
              <w:rPr>
                <w:rFonts w:hint="eastAsia" w:ascii="ＭＳ 明朝" w:hAnsi="ＭＳ 明朝" w:eastAsia="ＭＳ 明朝"/>
                <w:kern w:val="2"/>
                <w:sz w:val="21"/>
              </w:rPr>
              <w:t>　　　　　　　　　　　　　　　　円</w:t>
            </w:r>
          </w:p>
        </w:tc>
      </w:tr>
      <w:tr>
        <w:trPr>
          <w:trHeight w:val="454" w:hRule="atLeast"/>
        </w:trPr>
        <w:tc>
          <w:tcPr>
            <w:tcW w:w="534" w:type="dxa"/>
            <w:tcBorders>
              <w:top w:val="single" w:color="auto" w:sz="4" w:space="0"/>
              <w:left w:val="single" w:color="auto" w:sz="4" w:space="0"/>
              <w:bottom w:val="single" w:color="auto" w:sz="12" w:space="0"/>
              <w:right w:val="nil"/>
              <w:tl2br w:val="none" w:color="auto" w:sz="0" w:space="0"/>
              <w:tr2bl w:val="none" w:color="auto" w:sz="0" w:space="0"/>
            </w:tcBorders>
            <w:vAlign w:val="center"/>
          </w:tcPr>
          <w:p>
            <w:pPr>
              <w:pStyle w:val="0"/>
              <w:wordWrap w:val="0"/>
              <w:overflowPunct w:val="0"/>
              <w:autoSpaceDE w:val="0"/>
              <w:autoSpaceDN w:val="0"/>
              <w:jc w:val="center"/>
              <w:rPr>
                <w:rFonts w:hint="default"/>
                <w:color w:val="auto"/>
              </w:rPr>
            </w:pPr>
            <w:r>
              <w:rPr>
                <w:rFonts w:hint="eastAsia" w:ascii="ＭＳ 明朝" w:hAnsi="ＭＳ 明朝" w:eastAsia="ＭＳ 明朝"/>
                <w:color w:val="auto"/>
                <w:kern w:val="2"/>
                <w:sz w:val="21"/>
              </w:rPr>
              <w:t>７</w:t>
            </w:r>
          </w:p>
        </w:tc>
        <w:tc>
          <w:tcPr>
            <w:tcW w:w="2551" w:type="dxa"/>
            <w:gridSpan w:val="2"/>
            <w:tcBorders>
              <w:top w:val="single" w:color="auto" w:sz="4" w:space="0"/>
              <w:left w:val="nil"/>
              <w:bottom w:val="single" w:color="auto" w:sz="12"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color w:val="auto"/>
              </w:rPr>
            </w:pPr>
            <w:r>
              <w:rPr>
                <w:rFonts w:hint="eastAsia"/>
                <w:color w:val="auto"/>
              </w:rPr>
              <w:t>誓約書</w:t>
            </w:r>
          </w:p>
        </w:tc>
        <w:tc>
          <w:tcPr>
            <w:tcW w:w="6095" w:type="dxa"/>
            <w:gridSpan w:val="6"/>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u w:val="single" w:color="auto"/>
              </w:rPr>
            </w:pPr>
            <w:r>
              <w:rPr>
                <w:rFonts w:hint="eastAsia" w:ascii="ＭＳ 明朝" w:hAnsi="ＭＳ 明朝" w:eastAsia="ＭＳ 明朝"/>
                <w:kern w:val="2"/>
                <w:sz w:val="21"/>
              </w:rPr>
              <w:t>上記１に所在する住宅は空き家であることに相違ありません。</w:t>
            </w:r>
          </w:p>
          <w:p>
            <w:pPr>
              <w:pStyle w:val="0"/>
              <w:wordWrap w:val="0"/>
              <w:overflowPunct w:val="0"/>
              <w:autoSpaceDE w:val="0"/>
              <w:autoSpaceDN w:val="0"/>
              <w:jc w:val="both"/>
              <w:rPr>
                <w:rFonts w:hint="default"/>
                <w:u w:val="single" w:color="auto"/>
              </w:rPr>
            </w:pPr>
          </w:p>
          <w:p>
            <w:pPr>
              <w:pStyle w:val="0"/>
              <w:wordWrap w:val="0"/>
              <w:overflowPunct w:val="0"/>
              <w:autoSpaceDE w:val="0"/>
              <w:autoSpaceDN w:val="0"/>
              <w:jc w:val="both"/>
              <w:rPr>
                <w:rFonts w:hint="default"/>
                <w:u w:val="single" w:color="auto"/>
              </w:rPr>
            </w:pPr>
            <w:r>
              <w:rPr>
                <w:rFonts w:hint="eastAsia" w:ascii="ＭＳ 明朝" w:hAnsi="ＭＳ 明朝" w:eastAsia="ＭＳ 明朝"/>
                <w:kern w:val="2"/>
                <w:sz w:val="21"/>
              </w:rPr>
              <w:t>　</w:t>
            </w:r>
            <w:r>
              <w:rPr>
                <w:rFonts w:hint="eastAsia" w:ascii="ＭＳ 明朝" w:hAnsi="ＭＳ 明朝" w:eastAsia="ＭＳ 明朝"/>
                <w:kern w:val="2"/>
                <w:sz w:val="21"/>
                <w:u w:val="single" w:color="auto"/>
              </w:rPr>
              <w:t>署名　　　　　　　　　　　　　　　　　　　　　　　　</w:t>
            </w:r>
          </w:p>
        </w:tc>
      </w:tr>
      <w:tr>
        <w:trPr>
          <w:trHeight w:val="326" w:hRule="atLeast"/>
        </w:trPr>
        <w:tc>
          <w:tcPr>
            <w:tcW w:w="2295" w:type="dxa"/>
            <w:gridSpan w:val="2"/>
            <w:vMerge w:val="restart"/>
            <w:tcBorders>
              <w:top w:val="single" w:color="auto" w:sz="18" w:space="0"/>
              <w:left w:val="single" w:color="auto" w:sz="18"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sz w:val="20"/>
              </w:rPr>
            </w:pPr>
            <w:r>
              <w:rPr>
                <w:rFonts w:hint="eastAsia" w:ascii="ＭＳ 明朝" w:hAnsi="ＭＳ 明朝" w:eastAsia="ＭＳ 明朝"/>
                <w:kern w:val="2"/>
                <w:sz w:val="20"/>
              </w:rPr>
              <w:t>※交付内訳</w:t>
            </w:r>
          </w:p>
        </w:tc>
        <w:tc>
          <w:tcPr>
            <w:tcW w:w="2295" w:type="dxa"/>
            <w:gridSpan w:val="3"/>
            <w:vMerge w:val="restart"/>
            <w:tcBorders>
              <w:top w:val="single" w:color="auto" w:sz="18"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default"/>
                <w:sz w:val="20"/>
              </w:rPr>
            </w:pPr>
            <w:r>
              <w:rPr>
                <w:rFonts w:hint="eastAsia" w:ascii="ＭＳ 明朝" w:hAnsi="ＭＳ 明朝" w:eastAsia="ＭＳ 明朝"/>
                <w:kern w:val="2"/>
                <w:sz w:val="20"/>
              </w:rPr>
              <w:t>基本額</w:t>
            </w:r>
          </w:p>
        </w:tc>
        <w:tc>
          <w:tcPr>
            <w:tcW w:w="2295" w:type="dxa"/>
            <w:gridSpan w:val="2"/>
            <w:tcBorders>
              <w:top w:val="single" w:color="auto" w:sz="18"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ind w:firstLine="105" w:firstLineChars="50"/>
              <w:jc w:val="center"/>
              <w:rPr>
                <w:rFonts w:hint="default"/>
                <w:sz w:val="20"/>
              </w:rPr>
            </w:pPr>
            <w:r>
              <w:rPr>
                <w:rFonts w:hint="eastAsia" w:ascii="ＭＳ 明朝" w:hAnsi="ＭＳ 明朝" w:eastAsia="ＭＳ 明朝"/>
                <w:kern w:val="2"/>
                <w:sz w:val="20"/>
              </w:rPr>
              <w:t>加算額</w:t>
            </w:r>
          </w:p>
        </w:tc>
        <w:tc>
          <w:tcPr>
            <w:tcW w:w="2295" w:type="dxa"/>
            <w:gridSpan w:val="2"/>
            <w:vMerge w:val="restart"/>
            <w:tcBorders>
              <w:top w:val="single" w:color="auto" w:sz="18" w:space="0"/>
              <w:left w:val="single" w:color="auto" w:sz="4" w:space="0"/>
              <w:bottom w:val="single" w:color="auto" w:sz="4" w:space="0"/>
              <w:right w:val="single" w:color="auto" w:sz="18" w:space="0"/>
              <w:tl2br w:val="none" w:color="auto" w:sz="0" w:space="0"/>
              <w:tr2bl w:val="none" w:color="auto" w:sz="0" w:space="0"/>
            </w:tcBorders>
            <w:vAlign w:val="center"/>
          </w:tcPr>
          <w:p>
            <w:pPr>
              <w:pStyle w:val="0"/>
              <w:overflowPunct w:val="0"/>
              <w:autoSpaceDE w:val="0"/>
              <w:autoSpaceDN w:val="0"/>
              <w:jc w:val="center"/>
              <w:rPr>
                <w:rFonts w:hint="default"/>
                <w:sz w:val="20"/>
              </w:rPr>
            </w:pPr>
            <w:r>
              <w:rPr>
                <w:rFonts w:hint="eastAsia" w:ascii="ＭＳ 明朝" w:hAnsi="ＭＳ 明朝" w:eastAsia="ＭＳ 明朝"/>
                <w:kern w:val="2"/>
                <w:sz w:val="20"/>
              </w:rPr>
              <w:t>交付申請額</w:t>
            </w:r>
          </w:p>
        </w:tc>
      </w:tr>
      <w:tr>
        <w:trPr>
          <w:trHeight w:val="501" w:hRule="atLeast"/>
        </w:trPr>
        <w:tc>
          <w:tcPr>
            <w:tcW w:w="2295" w:type="dxa"/>
            <w:gridSpan w:val="2"/>
            <w:vMerge w:val="continue"/>
            <w:tcBorders>
              <w:top w:val="single" w:color="auto" w:sz="4" w:space="0"/>
              <w:left w:val="single" w:color="auto" w:sz="18"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eastAsia"/>
              </w:rPr>
            </w:pPr>
          </w:p>
        </w:tc>
        <w:tc>
          <w:tcPr>
            <w:tcW w:w="2295" w:type="dxa"/>
            <w:gridSpan w:val="3"/>
            <w:vMerge w:val="continue"/>
            <w:tcBorders>
              <w:top w:val="single" w:color="auto" w:sz="18"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29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105" w:firstLineChars="50"/>
              <w:jc w:val="center"/>
              <w:rPr>
                <w:rFonts w:hint="default"/>
                <w:sz w:val="20"/>
              </w:rPr>
            </w:pPr>
            <w:r>
              <w:rPr>
                <w:rFonts w:hint="eastAsia" w:ascii="ＭＳ 明朝" w:hAnsi="ＭＳ 明朝" w:eastAsia="ＭＳ 明朝"/>
                <w:kern w:val="2"/>
                <w:sz w:val="20"/>
              </w:rPr>
              <w:t>市内業者利用</w:t>
            </w:r>
          </w:p>
        </w:tc>
        <w:tc>
          <w:tcPr>
            <w:tcW w:w="2295" w:type="dxa"/>
            <w:gridSpan w:val="2"/>
            <w:vMerge w:val="continue"/>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rPr>
                <w:rFonts w:hint="default"/>
                <w:sz w:val="20"/>
              </w:rPr>
            </w:pPr>
          </w:p>
        </w:tc>
      </w:tr>
      <w:tr>
        <w:trPr>
          <w:trHeight w:val="501" w:hRule="atLeast"/>
        </w:trPr>
        <w:tc>
          <w:tcPr>
            <w:tcW w:w="2295" w:type="dxa"/>
            <w:gridSpan w:val="2"/>
            <w:vMerge w:val="continue"/>
            <w:tcBorders>
              <w:top w:val="single" w:color="auto" w:sz="4" w:space="0"/>
              <w:left w:val="single" w:color="auto" w:sz="18" w:space="0"/>
              <w:bottom w:val="single" w:color="auto" w:sz="18"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eastAsia"/>
              </w:rPr>
            </w:pPr>
          </w:p>
        </w:tc>
        <w:tc>
          <w:tcPr>
            <w:tcW w:w="2295" w:type="dxa"/>
            <w:gridSpan w:val="3"/>
            <w:tcBorders>
              <w:top w:val="single" w:color="auto" w:sz="4" w:space="0"/>
              <w:left w:val="single" w:color="auto" w:sz="4" w:space="0"/>
              <w:bottom w:val="single" w:color="auto" w:sz="18" w:space="0"/>
              <w:right w:val="single" w:color="auto" w:sz="4" w:space="0"/>
              <w:tl2br w:val="none" w:color="auto" w:sz="0" w:space="0"/>
              <w:tr2bl w:val="none" w:color="auto" w:sz="0" w:space="0"/>
            </w:tcBorders>
            <w:vAlign w:val="center"/>
          </w:tcPr>
          <w:p>
            <w:pPr>
              <w:pStyle w:val="0"/>
              <w:wordWrap w:val="0"/>
              <w:overflowPunct w:val="0"/>
              <w:autoSpaceDE w:val="0"/>
              <w:autoSpaceDN w:val="0"/>
              <w:jc w:val="right"/>
              <w:rPr>
                <w:rFonts w:hint="default"/>
                <w:sz w:val="20"/>
              </w:rPr>
            </w:pPr>
            <w:r>
              <w:rPr>
                <w:rFonts w:hint="eastAsia" w:ascii="ＭＳ 明朝" w:hAnsi="ＭＳ 明朝" w:eastAsia="ＭＳ 明朝"/>
                <w:kern w:val="2"/>
                <w:sz w:val="20"/>
              </w:rPr>
              <w:t>円</w:t>
            </w:r>
          </w:p>
        </w:tc>
        <w:tc>
          <w:tcPr>
            <w:tcW w:w="2295" w:type="dxa"/>
            <w:gridSpan w:val="2"/>
            <w:tcBorders>
              <w:top w:val="single" w:color="auto" w:sz="4" w:space="0"/>
              <w:left w:val="single" w:color="auto" w:sz="4" w:space="0"/>
              <w:bottom w:val="single" w:color="auto" w:sz="18" w:space="0"/>
              <w:right w:val="single" w:color="auto" w:sz="4" w:space="0"/>
              <w:tl2br w:val="none" w:color="auto" w:sz="0" w:space="0"/>
              <w:tr2bl w:val="none" w:color="auto" w:sz="0" w:space="0"/>
            </w:tcBorders>
            <w:vAlign w:val="center"/>
          </w:tcPr>
          <w:p>
            <w:pPr>
              <w:pStyle w:val="0"/>
              <w:jc w:val="right"/>
              <w:rPr>
                <w:rFonts w:hint="default"/>
                <w:sz w:val="20"/>
              </w:rPr>
            </w:pPr>
            <w:r>
              <w:rPr>
                <w:rFonts w:hint="eastAsia" w:ascii="ＭＳ 明朝" w:hAnsi="ＭＳ 明朝" w:eastAsia="ＭＳ 明朝"/>
                <w:kern w:val="2"/>
                <w:sz w:val="20"/>
              </w:rPr>
              <w:t>円</w:t>
            </w:r>
          </w:p>
        </w:tc>
        <w:tc>
          <w:tcPr>
            <w:tcW w:w="2295" w:type="dxa"/>
            <w:gridSpan w:val="2"/>
            <w:tcBorders>
              <w:top w:val="single" w:color="auto" w:sz="4" w:space="0"/>
              <w:left w:val="single" w:color="auto" w:sz="4" w:space="0"/>
              <w:bottom w:val="single" w:color="auto" w:sz="18" w:space="0"/>
              <w:right w:val="single" w:color="auto" w:sz="18" w:space="0"/>
              <w:tl2br w:val="none" w:color="auto" w:sz="0" w:space="0"/>
              <w:tr2bl w:val="none" w:color="auto" w:sz="0" w:space="0"/>
            </w:tcBorders>
            <w:vAlign w:val="center"/>
          </w:tcPr>
          <w:p>
            <w:pPr>
              <w:pStyle w:val="0"/>
              <w:jc w:val="right"/>
              <w:rPr>
                <w:rFonts w:hint="default"/>
                <w:sz w:val="20"/>
              </w:rPr>
            </w:pPr>
            <w:r>
              <w:rPr>
                <w:rFonts w:hint="eastAsia" w:ascii="ＭＳ 明朝" w:hAnsi="ＭＳ 明朝" w:eastAsia="ＭＳ 明朝"/>
                <w:kern w:val="2"/>
                <w:sz w:val="20"/>
              </w:rPr>
              <w:t>円</w:t>
            </w:r>
          </w:p>
        </w:tc>
      </w:tr>
    </w:tbl>
    <w:p>
      <w:pPr>
        <w:pStyle w:val="0"/>
        <w:wordWrap w:val="0"/>
        <w:overflowPunct w:val="0"/>
        <w:autoSpaceDE w:val="0"/>
        <w:autoSpaceDN w:val="0"/>
        <w:jc w:val="both"/>
        <w:rPr>
          <w:rFonts w:hint="default"/>
        </w:rPr>
      </w:pPr>
      <w:r>
        <w:rPr>
          <w:rFonts w:hint="eastAsia" w:ascii="ＭＳ 明朝" w:hAnsi="ＭＳ 明朝" w:eastAsia="ＭＳ 明朝"/>
          <w:kern w:val="2"/>
          <w:sz w:val="21"/>
        </w:rPr>
        <w:t>《添付書類》</w:t>
      </w:r>
    </w:p>
    <w:p>
      <w:pPr>
        <w:pStyle w:val="0"/>
        <w:wordWrap w:val="0"/>
        <w:overflowPunct w:val="0"/>
        <w:autoSpaceDE w:val="0"/>
        <w:autoSpaceDN w:val="0"/>
        <w:jc w:val="both"/>
        <w:rPr>
          <w:rFonts w:hint="default"/>
          <w:color w:val="auto"/>
        </w:rPr>
      </w:pPr>
      <w:r>
        <w:rPr>
          <w:rFonts w:hint="eastAsia" w:ascii="ＭＳ 明朝" w:hAnsi="ＭＳ 明朝" w:eastAsia="ＭＳ 明朝"/>
          <w:color w:val="auto"/>
          <w:kern w:val="2"/>
          <w:sz w:val="21"/>
        </w:rPr>
        <w:t>□世帯全員の住民票の写し</w:t>
      </w:r>
      <w:r>
        <w:rPr>
          <w:rFonts w:hint="eastAsia" w:ascii="ＭＳ 明朝" w:hAnsi="ＭＳ 明朝" w:eastAsia="ＭＳ 明朝"/>
          <w:color w:val="auto"/>
          <w:kern w:val="2"/>
          <w:sz w:val="21"/>
        </w:rPr>
        <w:t>(</w:t>
      </w:r>
      <w:r>
        <w:rPr>
          <w:rFonts w:hint="eastAsia" w:ascii="ＭＳ 明朝" w:hAnsi="ＭＳ 明朝" w:eastAsia="ＭＳ 明朝"/>
          <w:color w:val="auto"/>
          <w:kern w:val="2"/>
          <w:sz w:val="21"/>
        </w:rPr>
        <w:t>マイナンバー以外全て記載があるもの</w:t>
      </w:r>
      <w:r>
        <w:rPr>
          <w:rFonts w:hint="eastAsia" w:ascii="ＭＳ 明朝" w:hAnsi="ＭＳ 明朝" w:eastAsia="ＭＳ 明朝"/>
          <w:color w:val="auto"/>
          <w:kern w:val="2"/>
          <w:sz w:val="21"/>
        </w:rPr>
        <w:t>)</w:t>
      </w:r>
      <w:r>
        <w:rPr>
          <w:rFonts w:hint="eastAsia" w:ascii="ＭＳ 明朝" w:hAnsi="ＭＳ 明朝" w:eastAsia="ＭＳ 明朝"/>
          <w:color w:val="auto"/>
          <w:kern w:val="2"/>
          <w:sz w:val="21"/>
        </w:rPr>
        <w:t>　□被相続人が含まれる戸籍の附票の写し　□戸籍謄本又は除籍謄本（申請者と被相続人との続柄が分かるもの）□位置図</w:t>
      </w:r>
      <w:r>
        <w:rPr>
          <w:rFonts w:hint="eastAsia" w:ascii="ＭＳ 明朝" w:hAnsi="ＭＳ 明朝" w:eastAsia="ＭＳ 明朝"/>
          <w:color w:val="auto"/>
          <w:kern w:val="2"/>
          <w:sz w:val="21"/>
        </w:rPr>
        <w:t>(</w:t>
      </w:r>
      <w:r>
        <w:rPr>
          <w:rFonts w:hint="eastAsia" w:ascii="ＭＳ 明朝" w:hAnsi="ＭＳ 明朝" w:eastAsia="ＭＳ 明朝"/>
          <w:color w:val="auto"/>
          <w:kern w:val="2"/>
          <w:sz w:val="21"/>
        </w:rPr>
        <w:t>付近見取図</w:t>
      </w:r>
      <w:r>
        <w:rPr>
          <w:rFonts w:hint="eastAsia" w:ascii="ＭＳ 明朝" w:hAnsi="ＭＳ 明朝" w:eastAsia="ＭＳ 明朝"/>
          <w:color w:val="auto"/>
          <w:kern w:val="2"/>
          <w:sz w:val="21"/>
        </w:rPr>
        <w:t>)</w:t>
      </w:r>
      <w:r>
        <w:rPr>
          <w:rFonts w:hint="eastAsia" w:ascii="ＭＳ 明朝" w:hAnsi="ＭＳ 明朝" w:eastAsia="ＭＳ 明朝"/>
          <w:color w:val="auto"/>
          <w:kern w:val="2"/>
          <w:sz w:val="21"/>
        </w:rPr>
        <w:t>　□住宅改修等の内容を明らかにする図面　□住宅改修等を行った建物の登記事項証明書又はその写し　□住宅改修等の明細書（対象工事の内容が分かるもの）□住宅改修等の契約書の写し　□市税完納証明書、市区町村税納税証明書又は非課税証明書　□住宅改修等の着工前及び完成</w:t>
      </w:r>
      <w:bookmarkStart w:id="0" w:name="_GoBack"/>
      <w:bookmarkEnd w:id="0"/>
      <w:r>
        <w:rPr>
          <w:rFonts w:hint="eastAsia" w:ascii="ＭＳ 明朝" w:hAnsi="ＭＳ 明朝" w:eastAsia="ＭＳ 明朝"/>
          <w:color w:val="auto"/>
          <w:kern w:val="2"/>
          <w:sz w:val="21"/>
        </w:rPr>
        <w:t>写真　□工事代金清算明細書　</w:t>
      </w:r>
      <w:bookmarkStart w:id="1" w:name="_Hlk135236772"/>
      <w:r>
        <w:rPr>
          <w:rFonts w:hint="eastAsia" w:ascii="ＭＳ 明朝" w:hAnsi="ＭＳ 明朝" w:eastAsia="ＭＳ 明朝"/>
          <w:color w:val="auto"/>
          <w:kern w:val="2"/>
          <w:sz w:val="21"/>
        </w:rPr>
        <w:t>□誓約書（様式第２号）</w:t>
      </w:r>
      <w:bookmarkEnd w:id="1"/>
      <w:bookmarkStart w:id="2" w:name="_Hlk135236827"/>
      <w:r>
        <w:rPr>
          <w:rFonts w:hint="eastAsia" w:ascii="ＭＳ 明朝" w:hAnsi="ＭＳ 明朝" w:eastAsia="ＭＳ 明朝"/>
          <w:color w:val="auto"/>
          <w:kern w:val="2"/>
          <w:sz w:val="21"/>
        </w:rPr>
        <w:t>□その他市長が必要と認める書類</w:t>
      </w:r>
      <w:bookmarkEnd w:id="2"/>
    </w:p>
    <w:p>
      <w:pPr>
        <w:pStyle w:val="0"/>
        <w:wordWrap w:val="0"/>
        <w:overflowPunct w:val="0"/>
        <w:autoSpaceDE w:val="0"/>
        <w:autoSpaceDN w:val="0"/>
        <w:jc w:val="both"/>
        <w:rPr>
          <w:rFonts w:hint="default"/>
          <w:color w:val="auto"/>
        </w:rPr>
      </w:pPr>
    </w:p>
    <w:p>
      <w:pPr>
        <w:pStyle w:val="0"/>
        <w:wordWrap w:val="0"/>
        <w:overflowPunct w:val="0"/>
        <w:autoSpaceDE w:val="0"/>
        <w:autoSpaceDN w:val="0"/>
        <w:jc w:val="both"/>
        <w:rPr>
          <w:rFonts w:hint="default"/>
          <w:color w:val="auto"/>
        </w:rPr>
      </w:pPr>
      <w:r>
        <w:rPr>
          <w:rFonts w:hint="eastAsia" w:ascii="ＭＳ 明朝" w:hAnsi="ＭＳ 明朝" w:eastAsia="ＭＳ 明朝"/>
          <w:color w:val="auto"/>
          <w:kern w:val="2"/>
          <w:sz w:val="21"/>
        </w:rPr>
        <w:t>※お預かりした個人情報は、空き家利活用事業費補助金交付に係る審査のみに利用し、申請者の承諾なしに、第三者に提供することはありません。</w:t>
      </w:r>
    </w:p>
    <w:sectPr>
      <w:pgSz w:w="11906" w:h="16838"/>
      <w:pgMar w:top="737" w:right="1701" w:bottom="737"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egoe UI Emoji">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Courier New CE">
    <w:panose1 w:val="00000000000000000000"/>
    <w:charset w:val="EE"/>
    <w:family w:val="modern"/>
    <w:notTrueType/>
    <w:pitch w:val="fixed"/>
    <w:sig w:usb0="00000000" w:usb1="00000000" w:usb2="00000000" w:usb3="00000000" w:csb0="02000000" w:csb1="00000000"/>
  </w:font>
  <w:font w:name="Courier New CYR">
    <w:panose1 w:val="00000000000000000000"/>
    <w:charset w:val="CC"/>
    <w:family w:val="modern"/>
    <w:notTrueType/>
    <w:pitch w:val="fixed"/>
    <w:sig w:usb0="00000000" w:usb1="00000000" w:usb2="00000000" w:usb3="00000000" w:csb0="04000000" w:csb1="00000000"/>
  </w:font>
  <w:font w:name="Courier New Greek">
    <w:panose1 w:val="00000000000000000000"/>
    <w:charset w:val="A1"/>
    <w:family w:val="modern"/>
    <w:notTrueType/>
    <w:pitch w:val="fixed"/>
    <w:sig w:usb0="00000000" w:usb1="00000000" w:usb2="00000000" w:usb3="00000000" w:csb0="08000000" w:csb1="00000000"/>
  </w:font>
  <w:font w:name="Courier New TUR">
    <w:panose1 w:val="00000000000000000000"/>
    <w:charset w:val="A2"/>
    <w:family w:val="modern"/>
    <w:notTrueType/>
    <w:pitch w:val="fixed"/>
    <w:sig w:usb0="00000000" w:usb1="00000000" w:usb2="00000000" w:usb3="00000000" w:csb0="10000000" w:csb1="00000000"/>
  </w:font>
  <w:font w:name="Courier New (Hebrew)">
    <w:panose1 w:val="00000000000000000000"/>
    <w:charset w:val="B1"/>
    <w:family w:val="modern"/>
    <w:notTrueType/>
    <w:pitch w:val="fixed"/>
    <w:sig w:usb0="00000000" w:usb1="00000000" w:usb2="00000000" w:usb3="00000000" w:csb0="00000000" w:csb1="00000000"/>
  </w:font>
  <w:font w:name="Courier New (Arabic)">
    <w:panose1 w:val="00000000000000000000"/>
    <w:charset w:val="B2"/>
    <w:family w:val="modern"/>
    <w:notTrueType/>
    <w:pitch w:val="fixed"/>
    <w:sig w:usb0="00000000" w:usb1="00000000" w:usb2="00000000" w:usb3="00000000" w:csb0="00000000" w:csb1="00000000"/>
  </w:font>
  <w:font w:name="Courier New Baltic">
    <w:panose1 w:val="00000000000000000000"/>
    <w:charset w:val="BA"/>
    <w:family w:val="modern"/>
    <w:notTrueType/>
    <w:pitch w:val="fixed"/>
    <w:sig w:usb0="00000000" w:usb1="00000000" w:usb2="00000000" w:usb3="00000000" w:csb0="FF000000" w:csb1="00000000"/>
  </w:font>
  <w:font w:name="Courier New (Vietnamese)">
    <w:panose1 w:val="00000000000000000000"/>
    <w:charset w:val="80"/>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trackRevisions/>
  <w:doNotTrackMoves/>
  <w:doNotTrackFormatting/>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kern w:val="2"/>
      <w:sz w:val="21"/>
    </w:rPr>
  </w:style>
  <w:style w:type="character" w:styleId="19">
    <w:name w:val="page number"/>
    <w:basedOn w:val="10"/>
    <w:next w:val="19"/>
    <w:link w:val="0"/>
    <w:uiPriority w:val="0"/>
  </w:style>
  <w:style w:type="paragraph" w:styleId="20">
    <w:name w:val="Note Heading"/>
    <w:basedOn w:val="0"/>
    <w:next w:val="0"/>
    <w:link w:val="21"/>
    <w:uiPriority w:val="0"/>
    <w:qFormat/>
    <w:pPr>
      <w:jc w:val="center"/>
    </w:pPr>
  </w:style>
  <w:style w:type="character" w:styleId="21" w:customStyle="1">
    <w:name w:val="記 (文字)"/>
    <w:basedOn w:val="10"/>
    <w:next w:val="21"/>
    <w:link w:val="20"/>
    <w:uiPriority w:val="0"/>
    <w:qFormat/>
    <w:rPr>
      <w:rFonts w:ascii="ＭＳ 明朝" w:hAnsi="ＭＳ 明朝"/>
      <w:kern w:val="2"/>
      <w:sz w:val="21"/>
    </w:rPr>
  </w:style>
  <w:style w:type="paragraph" w:styleId="22">
    <w:name w:val="Closing"/>
    <w:basedOn w:val="0"/>
    <w:next w:val="22"/>
    <w:link w:val="23"/>
    <w:uiPriority w:val="0"/>
    <w:pPr>
      <w:jc w:val="right"/>
    </w:pPr>
  </w:style>
  <w:style w:type="character" w:styleId="23" w:customStyle="1">
    <w:name w:val="結語 (文字)"/>
    <w:basedOn w:val="10"/>
    <w:next w:val="23"/>
    <w:link w:val="22"/>
    <w:uiPriority w:val="0"/>
    <w:qFormat/>
    <w:rPr>
      <w:rFonts w:ascii="ＭＳ 明朝" w:hAnsi="ＭＳ 明朝"/>
      <w:kern w:val="2"/>
      <w:sz w:val="21"/>
    </w:rPr>
  </w:style>
  <w:style w:type="paragraph" w:styleId="24">
    <w:name w:val="footnote text"/>
    <w:basedOn w:val="0"/>
    <w:next w:val="24"/>
    <w:link w:val="0"/>
    <w:uiPriority w:val="0"/>
    <w:semiHidden/>
    <w:pPr>
      <w:widowControl w:val="1"/>
      <w:autoSpaceDE w:val="1"/>
      <w:autoSpaceDN w:val="1"/>
      <w:adjustRightInd w:val="1"/>
      <w:ind w:left="0" w:right="0"/>
      <w:jc w:val="left"/>
      <w:textAlignment w:val="top"/>
    </w:pPr>
    <w:rPr>
      <w:rFonts w:ascii="Times New Roman" w:hAnsi="Times New Roman" w:eastAsia="Times New Roman"/>
      <w:kern w:val="0"/>
      <w:sz w:val="20"/>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paragraph" w:styleId="27">
    <w:name w:val="Balloon Text"/>
    <w:basedOn w:val="0"/>
    <w:next w:val="27"/>
    <w:link w:val="0"/>
    <w:uiPriority w:val="0"/>
    <w:semiHidden/>
    <w:rPr>
      <w:rFonts w:ascii="游ゴシック Light" w:hAnsi="游ゴシック Light" w:eastAsia="游ゴシック Light"/>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164</TotalTime>
  <Pages>1</Pages>
  <Words>0</Words>
  <Characters>661</Characters>
  <Application>JUST Note</Application>
  <Lines>229</Lines>
  <Paragraphs>48</Paragraphs>
  <CharactersWithSpaces>839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北口　佳祐</cp:lastModifiedBy>
  <cp:lastPrinted>2023-03-13T10:03:00Z</cp:lastPrinted>
  <dcterms:created xsi:type="dcterms:W3CDTF">2023-08-23T15:31:00Z</dcterms:created>
  <dcterms:modified xsi:type="dcterms:W3CDTF">2026-06-12T01:51:24Z</dcterms:modified>
  <cp:revision>9</cp:revision>
</cp:coreProperties>
</file>