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令和７年度　南砺市福野地域　家庭ごみ収集カレンダー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ごみは分別区分に従い出してください。</w:t>
      </w:r>
      <w:r>
        <w:rPr>
          <w:rFonts w:hint="eastAsia"/>
          <w:color w:val="FF0000"/>
        </w:rPr>
        <w:t>南砺市指定ごみ袋には見やすいように太く</w:t>
      </w:r>
      <w:r>
        <w:rPr>
          <w:rFonts w:hint="default"/>
          <w:color w:val="FF0000"/>
        </w:rPr>
        <w:t xml:space="preserve"> </w:t>
      </w:r>
      <w:r>
        <w:rPr>
          <w:rFonts w:hint="default"/>
          <w:color w:val="FF0000"/>
        </w:rPr>
        <w:t>大きく</w:t>
      </w:r>
      <w:r>
        <w:rPr>
          <w:rFonts w:hint="default"/>
          <w:color w:val="FF0000"/>
        </w:rPr>
        <w:t xml:space="preserve"> </w:t>
      </w:r>
      <w:r>
        <w:rPr>
          <w:rFonts w:hint="default"/>
          <w:color w:val="FF0000"/>
        </w:rPr>
        <w:t>氏名</w:t>
      </w:r>
      <w:r>
        <w:rPr>
          <w:rFonts w:hint="default"/>
          <w:color w:val="FF0000"/>
        </w:rPr>
        <w:t xml:space="preserve"> </w:t>
      </w:r>
      <w:r>
        <w:rPr>
          <w:rFonts w:hint="default"/>
          <w:color w:val="FF0000"/>
        </w:rPr>
        <w:t>を書き、口をしばって</w:t>
      </w:r>
      <w:r>
        <w:rPr>
          <w:rFonts w:hint="default"/>
        </w:rPr>
        <w:t>出してください。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ごみは責任を持って出しましょう！（家庭から出るごみしか集めません。</w:t>
      </w:r>
      <w:r>
        <w:rPr>
          <w:rFonts w:hint="eastAsia"/>
          <w:color w:val="FF0000"/>
          <w:u w:val="single" w:color="auto"/>
        </w:rPr>
        <w:t>商店や事業所から出るごみはステーションには出せません！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ごみの分別・出し方については、</w:t>
      </w:r>
      <w:r>
        <w:rPr>
          <w:rFonts w:hint="eastAsia"/>
          <w:color w:val="FF0000"/>
        </w:rPr>
        <w:t>「家庭ごみ」の分け方と出し方</w:t>
      </w:r>
      <w:r>
        <w:rPr>
          <w:rFonts w:hint="eastAsia"/>
        </w:rPr>
        <w:t>をご参照ください。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令和７年度より白色トレーはプラスチック専用袋に入れてください。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★燃えるごみの収集日</w:t>
      </w:r>
    </w:p>
    <w:tbl>
      <w:tblPr>
        <w:tblStyle w:val="21"/>
        <w:tblW w:w="976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4380"/>
        <w:gridCol w:w="5386"/>
      </w:tblGrid>
      <w:tr>
        <w:trPr/>
        <w:tc>
          <w:tcPr>
            <w:tcW w:w="43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収集日</w:t>
            </w:r>
          </w:p>
        </w:tc>
        <w:tc>
          <w:tcPr>
            <w:tcW w:w="538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収集休止日</w:t>
            </w:r>
          </w:p>
        </w:tc>
      </w:tr>
      <w:tr>
        <w:trPr/>
        <w:tc>
          <w:tcPr>
            <w:tcW w:w="43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前年と同じ曜日に収集します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ind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5/4</w:t>
            </w:r>
            <w:r>
              <w:rPr>
                <w:rFonts w:hint="eastAsia"/>
              </w:rPr>
              <w:t>（日）・</w:t>
            </w:r>
            <w:r>
              <w:rPr>
                <w:rFonts w:hint="eastAsia"/>
              </w:rPr>
              <w:t>5/5</w:t>
            </w:r>
            <w:r>
              <w:rPr>
                <w:rFonts w:hint="eastAsia"/>
              </w:rPr>
              <w:t>（月）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8/14</w:t>
            </w:r>
            <w:r>
              <w:rPr>
                <w:rFonts w:hint="eastAsia"/>
              </w:rPr>
              <w:t>（木）・</w:t>
            </w:r>
            <w:r>
              <w:rPr>
                <w:rFonts w:hint="eastAsia"/>
              </w:rPr>
              <w:t>8/15</w:t>
            </w:r>
            <w:r>
              <w:rPr>
                <w:rFonts w:hint="eastAsia"/>
              </w:rPr>
              <w:t>（金）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12/31</w:t>
            </w:r>
            <w:r>
              <w:rPr>
                <w:rFonts w:hint="eastAsia"/>
              </w:rPr>
              <w:t>（水）・</w:t>
            </w:r>
            <w:r>
              <w:rPr>
                <w:rFonts w:hint="eastAsia"/>
              </w:rPr>
              <w:t>1/1</w:t>
            </w:r>
            <w:r>
              <w:rPr>
                <w:rFonts w:hint="eastAsia"/>
              </w:rPr>
              <w:t>（木）・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（金）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★資源・不燃ごみの収集日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color w:val="FF0000"/>
        </w:rPr>
        <w:t>赤文字</w:t>
      </w:r>
      <w:r>
        <w:rPr>
          <w:rFonts w:hint="eastAsia"/>
        </w:rPr>
        <w:t>は祝日等による振替収集日です。曜日が変更となっている場合もありますので、ご注意ください。</w:t>
      </w:r>
    </w:p>
    <w:tbl>
      <w:tblPr>
        <w:tblStyle w:val="21"/>
        <w:tblW w:w="151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2835"/>
        <w:gridCol w:w="1134"/>
        <w:gridCol w:w="1502"/>
        <w:gridCol w:w="80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>
        <w:trPr/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収集地区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収集日</w:t>
            </w:r>
          </w:p>
        </w:tc>
        <w:tc>
          <w:tcPr>
            <w:tcW w:w="150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収集区分</w:t>
            </w:r>
          </w:p>
        </w:tc>
        <w:tc>
          <w:tcPr>
            <w:tcW w:w="80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</w:tr>
      <w:tr>
        <w:trPr/>
        <w:tc>
          <w:tcPr>
            <w:tcW w:w="28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Chubuchiku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Tobuchiku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Takasechiku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金曜</w:t>
            </w:r>
          </w:p>
        </w:tc>
        <w:tc>
          <w:tcPr>
            <w:tcW w:w="1502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資源・不燃　プラ</w:t>
            </w:r>
          </w:p>
        </w:tc>
        <w:tc>
          <w:tcPr>
            <w:tcW w:w="809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FF0000"/>
              </w:rPr>
              <w:t>6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</w:tr>
      <w:tr>
        <w:trPr>
          <w:trHeight w:val="593" w:hRule="atLeast"/>
        </w:trPr>
        <w:tc>
          <w:tcPr>
            <w:tcW w:w="28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金曜</w:t>
            </w:r>
          </w:p>
        </w:tc>
        <w:tc>
          <w:tcPr>
            <w:tcW w:w="1502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プラのみ</w:t>
            </w:r>
          </w:p>
        </w:tc>
        <w:tc>
          <w:tcPr>
            <w:tcW w:w="809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19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17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21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24</w:t>
            </w:r>
          </w:p>
        </w:tc>
      </w:tr>
      <w:tr>
        <w:trPr>
          <w:trHeight w:val="673" w:hRule="atLeast"/>
        </w:trPr>
        <w:tc>
          <w:tcPr>
            <w:tcW w:w="28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Hokubuchiku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Nanbuchiku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Seibuchiku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</w:rPr>
              <w:t>Yasuichiku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金曜</w:t>
            </w:r>
          </w:p>
        </w:tc>
        <w:tc>
          <w:tcPr>
            <w:tcW w:w="1502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プラのみ</w:t>
            </w:r>
          </w:p>
        </w:tc>
        <w:tc>
          <w:tcPr>
            <w:tcW w:w="809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FF0000"/>
              </w:rPr>
              <w:t>6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</w:tr>
      <w:tr>
        <w:trPr>
          <w:trHeight w:val="477" w:hRule="atLeast"/>
        </w:trPr>
        <w:tc>
          <w:tcPr>
            <w:tcW w:w="28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金曜</w:t>
            </w:r>
          </w:p>
        </w:tc>
        <w:tc>
          <w:tcPr>
            <w:tcW w:w="1502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資源・不燃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プラ</w:t>
            </w:r>
          </w:p>
        </w:tc>
        <w:tc>
          <w:tcPr>
            <w:tcW w:w="809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FF0000"/>
              </w:rPr>
              <w:t>19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17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21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24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6838" w:h="11906" w:orient="landscape"/>
      <w:pgMar w:top="567" w:right="567" w:bottom="567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1</Pages>
  <Words>85</Words>
  <Characters>572</Characters>
  <Application>JUST Note</Application>
  <Lines>121</Lines>
  <Paragraphs>93</Paragraphs>
  <CharactersWithSpaces>578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金田　浩二</dc:creator>
  <cp:lastModifiedBy>大和　あかね</cp:lastModifiedBy>
  <dcterms:created xsi:type="dcterms:W3CDTF">2021-03-16T02:54:00Z</dcterms:created>
  <dcterms:modified xsi:type="dcterms:W3CDTF">2025-02-13T04:50:27Z</dcterms:modified>
  <cp:revision>29</cp:revision>
</cp:coreProperties>
</file>