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248" w:rsidRPr="00393BCB" w:rsidRDefault="00B16248">
      <w:pPr>
        <w:spacing w:line="360" w:lineRule="atLeast"/>
      </w:pPr>
      <w:r w:rsidRPr="00393BCB">
        <w:rPr>
          <w:rFonts w:hint="eastAsia"/>
        </w:rPr>
        <w:t>様式第</w:t>
      </w:r>
      <w:r w:rsidRPr="00393BCB">
        <w:t>1</w:t>
      </w:r>
      <w:r w:rsidRPr="00393BCB">
        <w:rPr>
          <w:rFonts w:hint="eastAsia"/>
        </w:rPr>
        <w:t>号</w:t>
      </w:r>
      <w:r w:rsidR="00EC6A06">
        <w:rPr>
          <w:rFonts w:hint="eastAsia"/>
        </w:rPr>
        <w:t>（第</w:t>
      </w:r>
      <w:r w:rsidR="0059638E" w:rsidRPr="0025271C">
        <w:rPr>
          <w:rFonts w:hint="eastAsia"/>
          <w:color w:val="000000" w:themeColor="text1"/>
        </w:rPr>
        <w:t>5</w:t>
      </w:r>
      <w:r w:rsidR="00EC6A06">
        <w:rPr>
          <w:rFonts w:hint="eastAsia"/>
        </w:rPr>
        <w:t>条関係）</w:t>
      </w:r>
    </w:p>
    <w:p w:rsidR="00B16248" w:rsidRDefault="00ED4E68">
      <w:pPr>
        <w:spacing w:line="360" w:lineRule="atLeast"/>
        <w:jc w:val="center"/>
      </w:pPr>
      <w:r>
        <w:rPr>
          <w:rFonts w:hint="eastAsia"/>
        </w:rPr>
        <w:t>南砺市</w:t>
      </w:r>
      <w:r w:rsidR="002343CA">
        <w:rPr>
          <w:rFonts w:hint="eastAsia"/>
        </w:rPr>
        <w:t>放任果樹等伐採事業</w:t>
      </w:r>
      <w:r w:rsidR="00B16248">
        <w:rPr>
          <w:rFonts w:hint="eastAsia"/>
        </w:rPr>
        <w:t>補助金交付申請書</w:t>
      </w:r>
    </w:p>
    <w:p w:rsidR="00ED4E68" w:rsidRPr="00ED4E68" w:rsidRDefault="00ED4E68">
      <w:pPr>
        <w:spacing w:line="360" w:lineRule="atLeast"/>
        <w:jc w:val="center"/>
      </w:pPr>
    </w:p>
    <w:p w:rsidR="00B16248" w:rsidRPr="00393BCB" w:rsidRDefault="00B16248">
      <w:pPr>
        <w:spacing w:line="360" w:lineRule="atLeast"/>
        <w:jc w:val="right"/>
      </w:pPr>
      <w:r>
        <w:rPr>
          <w:rFonts w:hint="eastAsia"/>
        </w:rPr>
        <w:t>年　　月　　日</w:t>
      </w:r>
    </w:p>
    <w:p w:rsidR="00B16248" w:rsidRPr="00393BCB" w:rsidRDefault="0034395C">
      <w:pPr>
        <w:spacing w:line="360" w:lineRule="atLeast"/>
      </w:pPr>
      <w:r w:rsidRPr="0034395C">
        <w:t>(</w:t>
      </w:r>
      <w:r w:rsidRPr="0034395C">
        <w:rPr>
          <w:rFonts w:hint="eastAsia"/>
        </w:rPr>
        <w:t>宛先</w:t>
      </w:r>
      <w:r w:rsidRPr="0034395C">
        <w:t>)</w:t>
      </w:r>
      <w:r w:rsidR="00B16248">
        <w:rPr>
          <w:rFonts w:hint="eastAsia"/>
        </w:rPr>
        <w:t>南砺市長</w:t>
      </w:r>
    </w:p>
    <w:p w:rsidR="00B16248" w:rsidRPr="00393BCB" w:rsidRDefault="00B16248">
      <w:pPr>
        <w:spacing w:line="360" w:lineRule="atLeast"/>
        <w:jc w:val="right"/>
      </w:pPr>
      <w:r>
        <w:rPr>
          <w:rFonts w:hint="eastAsia"/>
        </w:rPr>
        <w:t>住所</w:t>
      </w:r>
      <w:r w:rsidR="00ED4E68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　　</w:t>
      </w:r>
    </w:p>
    <w:p w:rsidR="00B16248" w:rsidRPr="00393BCB" w:rsidRDefault="00B16248" w:rsidP="000D121C">
      <w:pPr>
        <w:spacing w:line="360" w:lineRule="atLeast"/>
        <w:jc w:val="right"/>
      </w:pPr>
      <w:r>
        <w:rPr>
          <w:rFonts w:hint="eastAsia"/>
        </w:rPr>
        <w:t>氏名</w:t>
      </w:r>
      <w:r w:rsidR="00ED4E68">
        <w:rPr>
          <w:rFonts w:hint="eastAsia"/>
        </w:rPr>
        <w:t xml:space="preserve">　　　　　　</w:t>
      </w:r>
      <w:r>
        <w:rPr>
          <w:rFonts w:hint="eastAsia"/>
        </w:rPr>
        <w:t xml:space="preserve">　　　　　</w:t>
      </w:r>
      <w:r w:rsidR="000D121C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</w:p>
    <w:p w:rsidR="00B16248" w:rsidRDefault="00B16248">
      <w:pPr>
        <w:spacing w:line="360" w:lineRule="atLeast"/>
      </w:pPr>
    </w:p>
    <w:p w:rsidR="00ED4E68" w:rsidRPr="00393BCB" w:rsidRDefault="00ED4E68">
      <w:pPr>
        <w:spacing w:line="360" w:lineRule="atLeast"/>
      </w:pPr>
    </w:p>
    <w:p w:rsidR="00B16248" w:rsidRPr="00393BCB" w:rsidRDefault="00B16248">
      <w:pPr>
        <w:spacing w:line="360" w:lineRule="atLeast"/>
      </w:pPr>
      <w:r>
        <w:rPr>
          <w:rFonts w:hint="eastAsia"/>
        </w:rPr>
        <w:t xml:space="preserve">　　　　　年度において</w:t>
      </w:r>
      <w:r w:rsidR="00ED4E68">
        <w:rPr>
          <w:rFonts w:hint="eastAsia"/>
        </w:rPr>
        <w:t>南砺市</w:t>
      </w:r>
      <w:r w:rsidR="002343CA">
        <w:rPr>
          <w:rFonts w:hint="eastAsia"/>
        </w:rPr>
        <w:t>放任果樹等伐採事業</w:t>
      </w:r>
      <w:r>
        <w:rPr>
          <w:rFonts w:hint="eastAsia"/>
        </w:rPr>
        <w:t>補助金の交付を受けたいので、南砺市</w:t>
      </w:r>
      <w:r w:rsidR="002343CA">
        <w:rPr>
          <w:rFonts w:hint="eastAsia"/>
        </w:rPr>
        <w:t>放任果樹等伐採事業</w:t>
      </w:r>
      <w:r w:rsidR="00ED4E68">
        <w:rPr>
          <w:rFonts w:hint="eastAsia"/>
        </w:rPr>
        <w:t>補助金</w:t>
      </w:r>
      <w:r>
        <w:rPr>
          <w:rFonts w:hint="eastAsia"/>
        </w:rPr>
        <w:t>交付</w:t>
      </w:r>
      <w:r w:rsidR="00ED4E68">
        <w:rPr>
          <w:rFonts w:hint="eastAsia"/>
        </w:rPr>
        <w:t>要綱</w:t>
      </w:r>
      <w:r>
        <w:rPr>
          <w:rFonts w:hint="eastAsia"/>
        </w:rPr>
        <w:t>第</w:t>
      </w:r>
      <w:r w:rsidR="0009612D" w:rsidRPr="00C30B94">
        <w:rPr>
          <w:rFonts w:hint="eastAsia"/>
          <w:color w:val="000000" w:themeColor="text1"/>
        </w:rPr>
        <w:t>５</w:t>
      </w:r>
      <w:r>
        <w:rPr>
          <w:rFonts w:hint="eastAsia"/>
        </w:rPr>
        <w:t>条の規定により、次のとおり申請します。</w:t>
      </w:r>
    </w:p>
    <w:p w:rsidR="00B16248" w:rsidRDefault="00B16248">
      <w:pPr>
        <w:spacing w:line="360" w:lineRule="atLeast"/>
      </w:pPr>
    </w:p>
    <w:p w:rsidR="00ED4E68" w:rsidRDefault="00ED4E68">
      <w:pPr>
        <w:spacing w:line="360" w:lineRule="atLeast"/>
      </w:pPr>
    </w:p>
    <w:p w:rsidR="00ED4E68" w:rsidRPr="00ED4E68" w:rsidRDefault="00ED4E68">
      <w:pPr>
        <w:spacing w:line="360" w:lineRule="atLeast"/>
      </w:pPr>
    </w:p>
    <w:p w:rsidR="00B16248" w:rsidRPr="00393BCB" w:rsidRDefault="00B16248">
      <w:pPr>
        <w:spacing w:line="360" w:lineRule="atLeast"/>
      </w:pPr>
      <w:r>
        <w:t>1</w:t>
      </w:r>
      <w:r>
        <w:rPr>
          <w:rFonts w:hint="eastAsia"/>
        </w:rPr>
        <w:t xml:space="preserve">　補助金等申請額　　　　金　　　　　　　　　　円</w:t>
      </w:r>
    </w:p>
    <w:p w:rsidR="00B16248" w:rsidRDefault="00B16248">
      <w:pPr>
        <w:spacing w:line="360" w:lineRule="atLeast"/>
      </w:pPr>
    </w:p>
    <w:p w:rsidR="00ED4E68" w:rsidRPr="00393BCB" w:rsidRDefault="00ED4E68">
      <w:pPr>
        <w:spacing w:line="360" w:lineRule="atLeast"/>
      </w:pPr>
    </w:p>
    <w:p w:rsidR="00B16248" w:rsidRPr="00393BCB" w:rsidRDefault="00B16248">
      <w:pPr>
        <w:spacing w:line="360" w:lineRule="atLeast"/>
      </w:pPr>
      <w:r>
        <w:t>2</w:t>
      </w:r>
      <w:r>
        <w:rPr>
          <w:rFonts w:hint="eastAsia"/>
        </w:rPr>
        <w:t xml:space="preserve">　補助事業の目的及び内容</w:t>
      </w:r>
    </w:p>
    <w:p w:rsidR="00B16248" w:rsidRDefault="00B16248">
      <w:pPr>
        <w:spacing w:line="360" w:lineRule="atLeast"/>
      </w:pPr>
    </w:p>
    <w:p w:rsidR="00ED4E68" w:rsidRPr="00393BCB" w:rsidRDefault="00ED4E68">
      <w:pPr>
        <w:spacing w:line="360" w:lineRule="atLeast"/>
      </w:pPr>
    </w:p>
    <w:p w:rsidR="00B16248" w:rsidRPr="00393BCB" w:rsidRDefault="00B16248">
      <w:pPr>
        <w:spacing w:line="360" w:lineRule="atLeast"/>
      </w:pPr>
      <w:r>
        <w:t>3</w:t>
      </w:r>
      <w:r>
        <w:rPr>
          <w:rFonts w:hint="eastAsia"/>
        </w:rPr>
        <w:t xml:space="preserve">　補助事業実施時期　　　着手予定　　年　　月　　日</w:t>
      </w:r>
    </w:p>
    <w:p w:rsidR="00B16248" w:rsidRPr="00393BCB" w:rsidRDefault="00B16248">
      <w:pPr>
        <w:spacing w:line="360" w:lineRule="atLeast"/>
      </w:pPr>
      <w:r>
        <w:rPr>
          <w:rFonts w:hint="eastAsia"/>
        </w:rPr>
        <w:t xml:space="preserve">　　　　　　　　　　　　</w:t>
      </w:r>
      <w:r>
        <w:t xml:space="preserve"> </w:t>
      </w:r>
      <w:r>
        <w:rPr>
          <w:rFonts w:hint="eastAsia"/>
        </w:rPr>
        <w:t>完了予定　　年　　月　　日</w:t>
      </w:r>
    </w:p>
    <w:p w:rsidR="00B16248" w:rsidRDefault="00B16248">
      <w:pPr>
        <w:spacing w:line="360" w:lineRule="atLeast"/>
      </w:pPr>
    </w:p>
    <w:p w:rsidR="00B16248" w:rsidRDefault="00B16248">
      <w:pPr>
        <w:spacing w:line="360" w:lineRule="atLeast"/>
        <w:rPr>
          <w:color w:val="FF0000"/>
        </w:rPr>
      </w:pPr>
    </w:p>
    <w:p w:rsidR="000912D1" w:rsidRDefault="000912D1">
      <w:pPr>
        <w:spacing w:line="360" w:lineRule="atLeast"/>
        <w:rPr>
          <w:color w:val="FF0000"/>
        </w:rPr>
      </w:pPr>
    </w:p>
    <w:p w:rsidR="000912D1" w:rsidRDefault="000912D1">
      <w:pPr>
        <w:spacing w:line="360" w:lineRule="atLeast"/>
        <w:rPr>
          <w:color w:val="FF0000"/>
        </w:rPr>
      </w:pPr>
    </w:p>
    <w:p w:rsidR="000912D1" w:rsidRDefault="000912D1">
      <w:pPr>
        <w:spacing w:line="360" w:lineRule="atLeast"/>
        <w:rPr>
          <w:color w:val="FF0000"/>
        </w:rPr>
      </w:pPr>
    </w:p>
    <w:p w:rsidR="000912D1" w:rsidRDefault="000912D1">
      <w:pPr>
        <w:spacing w:line="360" w:lineRule="atLeast"/>
        <w:rPr>
          <w:color w:val="FF0000"/>
        </w:rPr>
      </w:pPr>
    </w:p>
    <w:p w:rsidR="000912D1" w:rsidRDefault="000912D1">
      <w:pPr>
        <w:spacing w:line="360" w:lineRule="atLeast"/>
        <w:rPr>
          <w:color w:val="FF0000"/>
        </w:rPr>
      </w:pPr>
    </w:p>
    <w:p w:rsidR="000912D1" w:rsidRDefault="000912D1">
      <w:pPr>
        <w:spacing w:line="360" w:lineRule="atLeast"/>
        <w:rPr>
          <w:color w:val="FF0000"/>
        </w:rPr>
      </w:pPr>
    </w:p>
    <w:p w:rsidR="000912D1" w:rsidRDefault="000912D1">
      <w:pPr>
        <w:spacing w:line="360" w:lineRule="atLeast"/>
        <w:rPr>
          <w:color w:val="FF0000"/>
        </w:rPr>
      </w:pPr>
    </w:p>
    <w:p w:rsidR="000912D1" w:rsidRDefault="000912D1">
      <w:pPr>
        <w:spacing w:line="360" w:lineRule="atLeast"/>
        <w:rPr>
          <w:color w:val="FF0000"/>
        </w:rPr>
      </w:pPr>
    </w:p>
    <w:p w:rsidR="000912D1" w:rsidRDefault="000912D1">
      <w:pPr>
        <w:spacing w:line="360" w:lineRule="atLeast"/>
        <w:rPr>
          <w:color w:val="FF0000"/>
        </w:rPr>
      </w:pPr>
    </w:p>
    <w:p w:rsidR="000912D1" w:rsidRDefault="000912D1">
      <w:pPr>
        <w:spacing w:line="360" w:lineRule="atLeast"/>
        <w:rPr>
          <w:color w:val="FF0000"/>
        </w:rPr>
      </w:pPr>
    </w:p>
    <w:p w:rsidR="000912D1" w:rsidRDefault="000912D1">
      <w:pPr>
        <w:spacing w:line="360" w:lineRule="atLeast"/>
        <w:rPr>
          <w:color w:val="FF0000"/>
        </w:rPr>
      </w:pPr>
    </w:p>
    <w:p w:rsidR="000912D1" w:rsidRDefault="000912D1">
      <w:pPr>
        <w:spacing w:line="360" w:lineRule="atLeast"/>
        <w:rPr>
          <w:color w:val="FF0000"/>
        </w:rPr>
      </w:pPr>
    </w:p>
    <w:p w:rsidR="000912D1" w:rsidRPr="000912D1" w:rsidRDefault="000912D1" w:rsidP="000912D1">
      <w:pPr>
        <w:wordWrap/>
        <w:overflowPunct w:val="0"/>
        <w:adjustRightInd/>
        <w:jc w:val="left"/>
        <w:rPr>
          <w:rFonts w:hint="eastAsia"/>
          <w:kern w:val="2"/>
          <w:szCs w:val="28"/>
        </w:rPr>
      </w:pPr>
    </w:p>
    <w:p w:rsidR="000912D1" w:rsidRPr="000912D1" w:rsidRDefault="000912D1" w:rsidP="000912D1">
      <w:pPr>
        <w:overflowPunct w:val="0"/>
        <w:adjustRightInd/>
        <w:jc w:val="center"/>
        <w:rPr>
          <w:kern w:val="2"/>
          <w:sz w:val="28"/>
          <w:szCs w:val="28"/>
        </w:rPr>
      </w:pPr>
      <w:r w:rsidRPr="000912D1">
        <w:rPr>
          <w:rFonts w:hint="eastAsia"/>
          <w:kern w:val="2"/>
          <w:sz w:val="28"/>
          <w:szCs w:val="28"/>
        </w:rPr>
        <w:lastRenderedPageBreak/>
        <w:t>収 支 計 画 書</w:t>
      </w:r>
    </w:p>
    <w:p w:rsidR="000912D1" w:rsidRPr="000912D1" w:rsidRDefault="000912D1" w:rsidP="000912D1">
      <w:pPr>
        <w:overflowPunct w:val="0"/>
        <w:adjustRightInd/>
        <w:rPr>
          <w:kern w:val="2"/>
          <w:sz w:val="22"/>
          <w:szCs w:val="22"/>
        </w:rPr>
      </w:pPr>
    </w:p>
    <w:p w:rsidR="000912D1" w:rsidRPr="000912D1" w:rsidRDefault="000912D1" w:rsidP="000912D1">
      <w:pPr>
        <w:overflowPunct w:val="0"/>
        <w:adjustRightInd/>
        <w:ind w:rightChars="-405" w:right="-850"/>
        <w:rPr>
          <w:kern w:val="2"/>
          <w:sz w:val="22"/>
          <w:szCs w:val="22"/>
        </w:rPr>
      </w:pPr>
      <w:r w:rsidRPr="000912D1">
        <w:rPr>
          <w:rFonts w:hint="eastAsia"/>
          <w:kern w:val="2"/>
          <w:sz w:val="22"/>
          <w:szCs w:val="22"/>
        </w:rPr>
        <w:t xml:space="preserve">１　収入の部　　　　　　　　　　　　　　　　　　　　　　　　　　　</w:t>
      </w:r>
      <w:r>
        <w:rPr>
          <w:rFonts w:hint="eastAsia"/>
          <w:kern w:val="2"/>
          <w:sz w:val="22"/>
          <w:szCs w:val="22"/>
        </w:rPr>
        <w:t xml:space="preserve">　　</w:t>
      </w:r>
      <w:r w:rsidRPr="000912D1">
        <w:rPr>
          <w:rFonts w:hint="eastAsia"/>
          <w:kern w:val="2"/>
          <w:sz w:val="22"/>
          <w:szCs w:val="22"/>
        </w:rPr>
        <w:t xml:space="preserve">　（単位：円）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2340"/>
        <w:gridCol w:w="4385"/>
      </w:tblGrid>
      <w:tr w:rsidR="000912D1" w:rsidRPr="000912D1" w:rsidTr="00651FFE">
        <w:trPr>
          <w:trHeight w:val="541"/>
        </w:trPr>
        <w:tc>
          <w:tcPr>
            <w:tcW w:w="2619" w:type="dxa"/>
            <w:vAlign w:val="center"/>
          </w:tcPr>
          <w:p w:rsidR="000912D1" w:rsidRPr="000912D1" w:rsidRDefault="000912D1" w:rsidP="000912D1">
            <w:pPr>
              <w:overflowPunct w:val="0"/>
              <w:adjustRightInd/>
              <w:jc w:val="center"/>
              <w:rPr>
                <w:kern w:val="2"/>
                <w:sz w:val="22"/>
                <w:szCs w:val="22"/>
              </w:rPr>
            </w:pPr>
            <w:r w:rsidRPr="000912D1">
              <w:rPr>
                <w:rFonts w:hint="eastAsia"/>
                <w:kern w:val="2"/>
                <w:sz w:val="22"/>
                <w:szCs w:val="22"/>
              </w:rPr>
              <w:t>区　　　分</w:t>
            </w:r>
          </w:p>
        </w:tc>
        <w:tc>
          <w:tcPr>
            <w:tcW w:w="2340" w:type="dxa"/>
            <w:vAlign w:val="center"/>
          </w:tcPr>
          <w:p w:rsidR="000912D1" w:rsidRPr="000912D1" w:rsidRDefault="000912D1" w:rsidP="000912D1">
            <w:pPr>
              <w:overflowPunct w:val="0"/>
              <w:adjustRightInd/>
              <w:jc w:val="center"/>
              <w:rPr>
                <w:kern w:val="2"/>
                <w:sz w:val="22"/>
                <w:szCs w:val="22"/>
              </w:rPr>
            </w:pPr>
            <w:r w:rsidRPr="000912D1">
              <w:rPr>
                <w:rFonts w:hint="eastAsia"/>
                <w:kern w:val="2"/>
                <w:sz w:val="22"/>
                <w:szCs w:val="22"/>
              </w:rPr>
              <w:t>予　算　額</w:t>
            </w:r>
          </w:p>
        </w:tc>
        <w:tc>
          <w:tcPr>
            <w:tcW w:w="4385" w:type="dxa"/>
            <w:vAlign w:val="center"/>
          </w:tcPr>
          <w:p w:rsidR="000912D1" w:rsidRPr="000912D1" w:rsidRDefault="000912D1" w:rsidP="000912D1">
            <w:pPr>
              <w:overflowPunct w:val="0"/>
              <w:adjustRightInd/>
              <w:jc w:val="center"/>
              <w:rPr>
                <w:kern w:val="2"/>
                <w:sz w:val="22"/>
                <w:szCs w:val="22"/>
              </w:rPr>
            </w:pPr>
            <w:r w:rsidRPr="000912D1">
              <w:rPr>
                <w:rFonts w:hint="eastAsia"/>
                <w:kern w:val="2"/>
                <w:sz w:val="22"/>
                <w:szCs w:val="22"/>
              </w:rPr>
              <w:t>備　　　　　考</w:t>
            </w:r>
          </w:p>
        </w:tc>
      </w:tr>
      <w:tr w:rsidR="000912D1" w:rsidRPr="000912D1" w:rsidTr="00651FFE">
        <w:trPr>
          <w:trHeight w:val="530"/>
        </w:trPr>
        <w:tc>
          <w:tcPr>
            <w:tcW w:w="2619" w:type="dxa"/>
            <w:vAlign w:val="center"/>
          </w:tcPr>
          <w:p w:rsidR="000912D1" w:rsidRPr="000912D1" w:rsidRDefault="000912D1" w:rsidP="000912D1">
            <w:pPr>
              <w:overflowPunct w:val="0"/>
              <w:adjustRightInd/>
              <w:jc w:val="center"/>
              <w:rPr>
                <w:kern w:val="2"/>
                <w:sz w:val="22"/>
                <w:szCs w:val="22"/>
              </w:rPr>
            </w:pPr>
            <w:r w:rsidRPr="000912D1">
              <w:rPr>
                <w:rFonts w:hint="eastAsia"/>
                <w:kern w:val="2"/>
                <w:sz w:val="22"/>
                <w:szCs w:val="22"/>
              </w:rPr>
              <w:t>市　補　助　金</w:t>
            </w:r>
          </w:p>
        </w:tc>
        <w:tc>
          <w:tcPr>
            <w:tcW w:w="2340" w:type="dxa"/>
            <w:vAlign w:val="center"/>
          </w:tcPr>
          <w:p w:rsidR="000912D1" w:rsidRPr="000912D1" w:rsidRDefault="000912D1" w:rsidP="000912D1">
            <w:pPr>
              <w:wordWrap/>
              <w:overflowPunct w:val="0"/>
              <w:adjustRightInd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4385" w:type="dxa"/>
            <w:vAlign w:val="center"/>
          </w:tcPr>
          <w:p w:rsidR="000912D1" w:rsidRPr="000912D1" w:rsidRDefault="000912D1" w:rsidP="000912D1">
            <w:pPr>
              <w:overflowPunct w:val="0"/>
              <w:adjustRightInd/>
              <w:rPr>
                <w:kern w:val="2"/>
                <w:sz w:val="22"/>
                <w:szCs w:val="22"/>
              </w:rPr>
            </w:pPr>
          </w:p>
        </w:tc>
      </w:tr>
      <w:tr w:rsidR="000912D1" w:rsidRPr="000912D1" w:rsidTr="00651FFE">
        <w:trPr>
          <w:cantSplit/>
          <w:trHeight w:val="539"/>
        </w:trPr>
        <w:tc>
          <w:tcPr>
            <w:tcW w:w="2619" w:type="dxa"/>
            <w:vAlign w:val="center"/>
          </w:tcPr>
          <w:p w:rsidR="000912D1" w:rsidRPr="000912D1" w:rsidRDefault="000912D1" w:rsidP="000912D1">
            <w:pPr>
              <w:overflowPunct w:val="0"/>
              <w:adjustRightInd/>
              <w:jc w:val="center"/>
              <w:rPr>
                <w:kern w:val="2"/>
                <w:sz w:val="22"/>
                <w:szCs w:val="22"/>
              </w:rPr>
            </w:pPr>
            <w:r w:rsidRPr="000912D1">
              <w:rPr>
                <w:rFonts w:hint="eastAsia"/>
                <w:kern w:val="2"/>
                <w:sz w:val="22"/>
                <w:szCs w:val="22"/>
              </w:rPr>
              <w:t>地　区　会　計</w:t>
            </w:r>
          </w:p>
        </w:tc>
        <w:tc>
          <w:tcPr>
            <w:tcW w:w="2340" w:type="dxa"/>
            <w:vAlign w:val="center"/>
          </w:tcPr>
          <w:p w:rsidR="000912D1" w:rsidRPr="000912D1" w:rsidRDefault="000912D1" w:rsidP="000912D1">
            <w:pPr>
              <w:overflowPunct w:val="0"/>
              <w:adjustRightInd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4385" w:type="dxa"/>
            <w:vAlign w:val="center"/>
          </w:tcPr>
          <w:p w:rsidR="000912D1" w:rsidRPr="000912D1" w:rsidRDefault="000912D1" w:rsidP="000912D1">
            <w:pPr>
              <w:overflowPunct w:val="0"/>
              <w:adjustRightInd/>
              <w:rPr>
                <w:kern w:val="2"/>
                <w:sz w:val="22"/>
                <w:szCs w:val="22"/>
              </w:rPr>
            </w:pPr>
          </w:p>
        </w:tc>
      </w:tr>
      <w:tr w:rsidR="000912D1" w:rsidRPr="000912D1" w:rsidTr="00651FFE">
        <w:trPr>
          <w:cantSplit/>
          <w:trHeight w:val="520"/>
        </w:trPr>
        <w:tc>
          <w:tcPr>
            <w:tcW w:w="2619" w:type="dxa"/>
            <w:vAlign w:val="center"/>
          </w:tcPr>
          <w:p w:rsidR="000912D1" w:rsidRPr="000912D1" w:rsidRDefault="000912D1" w:rsidP="000912D1">
            <w:pPr>
              <w:overflowPunct w:val="0"/>
              <w:adjustRightInd/>
              <w:jc w:val="center"/>
              <w:rPr>
                <w:kern w:val="2"/>
                <w:sz w:val="22"/>
                <w:szCs w:val="22"/>
              </w:rPr>
            </w:pPr>
            <w:r w:rsidRPr="000912D1">
              <w:rPr>
                <w:rFonts w:hint="eastAsia"/>
                <w:kern w:val="2"/>
                <w:sz w:val="22"/>
                <w:szCs w:val="22"/>
              </w:rPr>
              <w:t>計</w:t>
            </w:r>
          </w:p>
        </w:tc>
        <w:tc>
          <w:tcPr>
            <w:tcW w:w="2340" w:type="dxa"/>
            <w:vAlign w:val="center"/>
          </w:tcPr>
          <w:p w:rsidR="000912D1" w:rsidRPr="000912D1" w:rsidRDefault="000912D1" w:rsidP="000912D1">
            <w:pPr>
              <w:wordWrap/>
              <w:overflowPunct w:val="0"/>
              <w:adjustRightInd/>
              <w:ind w:right="220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4385" w:type="dxa"/>
            <w:vAlign w:val="center"/>
          </w:tcPr>
          <w:p w:rsidR="000912D1" w:rsidRPr="000912D1" w:rsidRDefault="000912D1" w:rsidP="000912D1">
            <w:pPr>
              <w:overflowPunct w:val="0"/>
              <w:adjustRightInd/>
              <w:rPr>
                <w:kern w:val="2"/>
                <w:sz w:val="22"/>
                <w:szCs w:val="22"/>
              </w:rPr>
            </w:pPr>
          </w:p>
        </w:tc>
      </w:tr>
    </w:tbl>
    <w:p w:rsidR="000912D1" w:rsidRPr="000912D1" w:rsidRDefault="000912D1" w:rsidP="000912D1">
      <w:pPr>
        <w:overflowPunct w:val="0"/>
        <w:adjustRightInd/>
        <w:rPr>
          <w:kern w:val="2"/>
          <w:sz w:val="22"/>
          <w:szCs w:val="22"/>
        </w:rPr>
      </w:pPr>
    </w:p>
    <w:p w:rsidR="000912D1" w:rsidRPr="000912D1" w:rsidRDefault="000912D1" w:rsidP="000912D1">
      <w:pPr>
        <w:overflowPunct w:val="0"/>
        <w:adjustRightInd/>
        <w:ind w:rightChars="-405" w:right="-850"/>
        <w:rPr>
          <w:kern w:val="2"/>
          <w:sz w:val="22"/>
          <w:szCs w:val="22"/>
        </w:rPr>
      </w:pPr>
      <w:r w:rsidRPr="000912D1">
        <w:rPr>
          <w:rFonts w:hint="eastAsia"/>
          <w:kern w:val="2"/>
          <w:sz w:val="22"/>
          <w:szCs w:val="22"/>
        </w:rPr>
        <w:t xml:space="preserve">２　支出の部　　　　　　　　　　　　　　　　　　　　　　　　　　　　</w:t>
      </w:r>
      <w:r>
        <w:rPr>
          <w:rFonts w:hint="eastAsia"/>
          <w:kern w:val="2"/>
          <w:sz w:val="22"/>
          <w:szCs w:val="22"/>
        </w:rPr>
        <w:t xml:space="preserve">　　</w:t>
      </w:r>
      <w:r w:rsidRPr="000912D1">
        <w:rPr>
          <w:rFonts w:hint="eastAsia"/>
          <w:kern w:val="2"/>
          <w:sz w:val="22"/>
          <w:szCs w:val="22"/>
        </w:rPr>
        <w:t>（単位：円）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2340"/>
        <w:gridCol w:w="4385"/>
      </w:tblGrid>
      <w:tr w:rsidR="000912D1" w:rsidRPr="000912D1" w:rsidTr="00651FFE">
        <w:trPr>
          <w:trHeight w:val="519"/>
        </w:trPr>
        <w:tc>
          <w:tcPr>
            <w:tcW w:w="2619" w:type="dxa"/>
            <w:vAlign w:val="center"/>
          </w:tcPr>
          <w:p w:rsidR="000912D1" w:rsidRPr="000912D1" w:rsidRDefault="000912D1" w:rsidP="000912D1">
            <w:pPr>
              <w:overflowPunct w:val="0"/>
              <w:adjustRightInd/>
              <w:jc w:val="center"/>
              <w:rPr>
                <w:kern w:val="2"/>
                <w:sz w:val="22"/>
                <w:szCs w:val="22"/>
              </w:rPr>
            </w:pPr>
            <w:r w:rsidRPr="000912D1">
              <w:rPr>
                <w:rFonts w:hint="eastAsia"/>
                <w:kern w:val="2"/>
                <w:sz w:val="22"/>
                <w:szCs w:val="22"/>
              </w:rPr>
              <w:t>区　　　分</w:t>
            </w:r>
          </w:p>
        </w:tc>
        <w:tc>
          <w:tcPr>
            <w:tcW w:w="2340" w:type="dxa"/>
            <w:vAlign w:val="center"/>
          </w:tcPr>
          <w:p w:rsidR="000912D1" w:rsidRPr="000912D1" w:rsidRDefault="000912D1" w:rsidP="000912D1">
            <w:pPr>
              <w:overflowPunct w:val="0"/>
              <w:adjustRightInd/>
              <w:jc w:val="center"/>
              <w:rPr>
                <w:kern w:val="2"/>
                <w:sz w:val="22"/>
                <w:szCs w:val="22"/>
              </w:rPr>
            </w:pPr>
            <w:r w:rsidRPr="000912D1">
              <w:rPr>
                <w:rFonts w:hint="eastAsia"/>
                <w:kern w:val="2"/>
                <w:sz w:val="22"/>
                <w:szCs w:val="22"/>
              </w:rPr>
              <w:t>予　算　額</w:t>
            </w:r>
          </w:p>
        </w:tc>
        <w:tc>
          <w:tcPr>
            <w:tcW w:w="4385" w:type="dxa"/>
            <w:vAlign w:val="center"/>
          </w:tcPr>
          <w:p w:rsidR="000912D1" w:rsidRPr="000912D1" w:rsidRDefault="000912D1" w:rsidP="000912D1">
            <w:pPr>
              <w:overflowPunct w:val="0"/>
              <w:adjustRightInd/>
              <w:jc w:val="center"/>
              <w:rPr>
                <w:kern w:val="2"/>
                <w:sz w:val="22"/>
                <w:szCs w:val="22"/>
              </w:rPr>
            </w:pPr>
            <w:r w:rsidRPr="000912D1">
              <w:rPr>
                <w:rFonts w:hint="eastAsia"/>
                <w:kern w:val="2"/>
                <w:sz w:val="22"/>
                <w:szCs w:val="22"/>
              </w:rPr>
              <w:t>内　　　訳</w:t>
            </w:r>
          </w:p>
        </w:tc>
      </w:tr>
      <w:tr w:rsidR="000912D1" w:rsidRPr="000912D1" w:rsidTr="000912D1">
        <w:trPr>
          <w:cantSplit/>
          <w:trHeight w:val="7744"/>
        </w:trPr>
        <w:tc>
          <w:tcPr>
            <w:tcW w:w="2619" w:type="dxa"/>
            <w:tcBorders>
              <w:bottom w:val="single" w:sz="4" w:space="0" w:color="auto"/>
            </w:tcBorders>
            <w:vAlign w:val="center"/>
          </w:tcPr>
          <w:p w:rsidR="000912D1" w:rsidRPr="000912D1" w:rsidRDefault="000912D1" w:rsidP="000912D1">
            <w:pPr>
              <w:wordWrap/>
              <w:overflowPunct w:val="0"/>
              <w:adjustRightInd/>
              <w:rPr>
                <w:kern w:val="2"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0912D1" w:rsidRPr="000912D1" w:rsidRDefault="000912D1" w:rsidP="000912D1">
            <w:pPr>
              <w:wordWrap/>
              <w:overflowPunct w:val="0"/>
              <w:adjustRightInd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4385" w:type="dxa"/>
            <w:tcBorders>
              <w:bottom w:val="single" w:sz="4" w:space="0" w:color="auto"/>
            </w:tcBorders>
            <w:vAlign w:val="center"/>
          </w:tcPr>
          <w:p w:rsidR="000912D1" w:rsidRPr="000912D1" w:rsidRDefault="000912D1" w:rsidP="000912D1">
            <w:pPr>
              <w:overflowPunct w:val="0"/>
              <w:adjustRightInd/>
              <w:rPr>
                <w:kern w:val="2"/>
                <w:sz w:val="22"/>
                <w:szCs w:val="22"/>
              </w:rPr>
            </w:pPr>
          </w:p>
        </w:tc>
      </w:tr>
      <w:tr w:rsidR="000912D1" w:rsidRPr="000912D1" w:rsidTr="00651FFE">
        <w:trPr>
          <w:trHeight w:val="520"/>
        </w:trPr>
        <w:tc>
          <w:tcPr>
            <w:tcW w:w="2619" w:type="dxa"/>
            <w:vAlign w:val="center"/>
          </w:tcPr>
          <w:p w:rsidR="000912D1" w:rsidRPr="000912D1" w:rsidRDefault="000912D1" w:rsidP="000912D1">
            <w:pPr>
              <w:overflowPunct w:val="0"/>
              <w:adjustRightInd/>
              <w:jc w:val="center"/>
              <w:rPr>
                <w:kern w:val="2"/>
                <w:sz w:val="22"/>
                <w:szCs w:val="22"/>
              </w:rPr>
            </w:pPr>
            <w:r w:rsidRPr="000912D1">
              <w:rPr>
                <w:rFonts w:hint="eastAsia"/>
                <w:kern w:val="2"/>
                <w:sz w:val="22"/>
                <w:szCs w:val="22"/>
              </w:rPr>
              <w:t>計</w:t>
            </w:r>
          </w:p>
        </w:tc>
        <w:tc>
          <w:tcPr>
            <w:tcW w:w="2340" w:type="dxa"/>
            <w:vAlign w:val="center"/>
          </w:tcPr>
          <w:p w:rsidR="000912D1" w:rsidRPr="000912D1" w:rsidRDefault="000912D1" w:rsidP="000912D1">
            <w:pPr>
              <w:overflowPunct w:val="0"/>
              <w:adjustRightInd/>
              <w:jc w:val="right"/>
              <w:rPr>
                <w:kern w:val="2"/>
                <w:sz w:val="22"/>
                <w:szCs w:val="22"/>
              </w:rPr>
            </w:pPr>
          </w:p>
        </w:tc>
        <w:tc>
          <w:tcPr>
            <w:tcW w:w="4385" w:type="dxa"/>
            <w:vAlign w:val="center"/>
          </w:tcPr>
          <w:p w:rsidR="000912D1" w:rsidRPr="000912D1" w:rsidRDefault="000912D1" w:rsidP="000912D1">
            <w:pPr>
              <w:overflowPunct w:val="0"/>
              <w:adjustRightInd/>
              <w:rPr>
                <w:kern w:val="2"/>
                <w:sz w:val="22"/>
                <w:szCs w:val="22"/>
              </w:rPr>
            </w:pPr>
          </w:p>
        </w:tc>
      </w:tr>
    </w:tbl>
    <w:p w:rsidR="000912D1" w:rsidRPr="000912D1" w:rsidRDefault="000912D1" w:rsidP="000912D1">
      <w:pPr>
        <w:spacing w:line="360" w:lineRule="atLeast"/>
        <w:rPr>
          <w:rFonts w:hint="eastAsia"/>
          <w:color w:val="FF0000"/>
          <w:sz w:val="2"/>
          <w:szCs w:val="2"/>
        </w:rPr>
      </w:pPr>
      <w:bookmarkStart w:id="0" w:name="_GoBack"/>
      <w:bookmarkEnd w:id="0"/>
    </w:p>
    <w:sectPr w:rsidR="000912D1" w:rsidRPr="000912D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B13" w:rsidRDefault="00EF0B13" w:rsidP="005A4F16">
      <w:r>
        <w:separator/>
      </w:r>
    </w:p>
  </w:endnote>
  <w:endnote w:type="continuationSeparator" w:id="0">
    <w:p w:rsidR="00EF0B13" w:rsidRDefault="00EF0B13" w:rsidP="005A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B13" w:rsidRDefault="00EF0B13" w:rsidP="005A4F16">
      <w:r>
        <w:separator/>
      </w:r>
    </w:p>
  </w:footnote>
  <w:footnote w:type="continuationSeparator" w:id="0">
    <w:p w:rsidR="00EF0B13" w:rsidRDefault="00EF0B13" w:rsidP="005A4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248"/>
    <w:rsid w:val="000912D1"/>
    <w:rsid w:val="0009612D"/>
    <w:rsid w:val="000D121C"/>
    <w:rsid w:val="00157C4F"/>
    <w:rsid w:val="002343CA"/>
    <w:rsid w:val="0025271C"/>
    <w:rsid w:val="0034395C"/>
    <w:rsid w:val="00393BCB"/>
    <w:rsid w:val="003A111D"/>
    <w:rsid w:val="003B2290"/>
    <w:rsid w:val="003C23D4"/>
    <w:rsid w:val="0059638E"/>
    <w:rsid w:val="005A4F16"/>
    <w:rsid w:val="0060086F"/>
    <w:rsid w:val="007E6EED"/>
    <w:rsid w:val="0086177D"/>
    <w:rsid w:val="00A73AEF"/>
    <w:rsid w:val="00AA5E86"/>
    <w:rsid w:val="00B16248"/>
    <w:rsid w:val="00C30B94"/>
    <w:rsid w:val="00D13C16"/>
    <w:rsid w:val="00D24159"/>
    <w:rsid w:val="00E13B7B"/>
    <w:rsid w:val="00EC6A06"/>
    <w:rsid w:val="00ED4E68"/>
    <w:rsid w:val="00EF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0B619E7"/>
  <w14:defaultImageDpi w14:val="0"/>
  <w15:docId w15:val="{1676F0BC-450A-4A88-9CC9-DB61F8E83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</Template>
  <TotalTime>4</TotalTime>
  <Pages>2</Pages>
  <Words>215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吉江　司</dc:creator>
  <cp:keywords/>
  <dc:description/>
  <cp:lastModifiedBy>荒井　航一</cp:lastModifiedBy>
  <cp:revision>3</cp:revision>
  <cp:lastPrinted>2023-05-24T00:20:00Z</cp:lastPrinted>
  <dcterms:created xsi:type="dcterms:W3CDTF">2023-06-09T01:37:00Z</dcterms:created>
  <dcterms:modified xsi:type="dcterms:W3CDTF">2023-06-19T06:12:00Z</dcterms:modified>
</cp:coreProperties>
</file>