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1"/>
        <w:rPr>
          <w:rFonts w:hint="default"/>
          <w:color w:val="auto"/>
          <w:kern w:val="2"/>
          <w:sz w:val="21"/>
        </w:rPr>
      </w:pPr>
      <w:bookmarkStart w:id="0" w:name="_GoBack"/>
      <w:bookmarkEnd w:id="0"/>
      <w:r>
        <w:rPr>
          <w:rFonts w:hint="eastAsia"/>
          <w:color w:val="auto"/>
          <w:kern w:val="2"/>
          <w:sz w:val="21"/>
        </w:rPr>
        <w:t>様式第１３号</w:t>
      </w:r>
      <w:r>
        <w:rPr>
          <w:rFonts w:hint="default"/>
          <w:color w:val="auto"/>
          <w:kern w:val="2"/>
          <w:sz w:val="21"/>
        </w:rPr>
        <w:t>(</w:t>
      </w:r>
      <w:r>
        <w:rPr>
          <w:rFonts w:hint="eastAsia"/>
          <w:color w:val="auto"/>
          <w:kern w:val="2"/>
          <w:sz w:val="21"/>
        </w:rPr>
        <w:t>第１２条関係</w:t>
      </w:r>
      <w:r>
        <w:rPr>
          <w:rFonts w:hint="default"/>
          <w:color w:val="auto"/>
          <w:kern w:val="2"/>
          <w:sz w:val="21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pacing w:val="28"/>
          <w:sz w:val="21"/>
        </w:rPr>
      </w:pP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pacing w:val="1"/>
          <w:sz w:val="21"/>
        </w:rPr>
      </w:pPr>
      <w:r>
        <w:rPr>
          <w:rFonts w:hint="eastAsia"/>
          <w:color w:val="auto"/>
          <w:spacing w:val="1"/>
          <w:sz w:val="21"/>
        </w:rPr>
        <w:t>経営補助事業実績内訳書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  <w:color w:val="auto"/>
          <w:sz w:val="21"/>
        </w:rPr>
      </w:pPr>
    </w:p>
    <w:tbl>
      <w:tblPr>
        <w:tblStyle w:val="11"/>
        <w:tblW w:w="14428" w:type="dxa"/>
        <w:tblInd w:w="-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23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1"/>
        <w:gridCol w:w="904"/>
        <w:gridCol w:w="945"/>
        <w:gridCol w:w="945"/>
      </w:tblGrid>
      <w:tr>
        <w:trPr>
          <w:cantSplit/>
          <w:trHeight w:val="600" w:hRule="atLeast"/>
        </w:trPr>
        <w:tc>
          <w:tcPr>
            <w:tcW w:w="172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補助対象経費</w:t>
            </w:r>
          </w:p>
        </w:tc>
        <w:tc>
          <w:tcPr>
            <w:tcW w:w="10815" w:type="dxa"/>
            <w:gridSpan w:val="1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月別経</w:t>
            </w:r>
            <w:r>
              <w:rPr>
                <w:rFonts w:hint="eastAsia"/>
                <w:color w:val="auto"/>
                <w:sz w:val="21"/>
              </w:rPr>
              <w:t>費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ind w:right="-315" w:rightChars="-15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合計金額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pStyle w:val="0"/>
              <w:ind w:right="-315" w:rightChars="-150"/>
              <w:jc w:val="center"/>
              <w:rPr>
                <w:rFonts w:hint="default"/>
                <w:color w:val="auto"/>
                <w:spacing w:val="210"/>
                <w:sz w:val="21"/>
              </w:rPr>
            </w:pPr>
            <w:r>
              <w:rPr>
                <w:rFonts w:hint="eastAsia"/>
                <w:color w:val="auto"/>
                <w:spacing w:val="210"/>
                <w:sz w:val="21"/>
              </w:rPr>
              <w:t>補助金額</w:t>
            </w:r>
          </w:p>
        </w:tc>
      </w:tr>
      <w:tr>
        <w:trPr>
          <w:cantSplit/>
          <w:trHeight w:val="600" w:hRule="atLeast"/>
        </w:trPr>
        <w:tc>
          <w:tcPr>
            <w:tcW w:w="172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４月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５月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６月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７月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８月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９月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１０月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１１月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１２月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3"/>
                <w:sz w:val="21"/>
              </w:rPr>
              <w:t>１月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5"/>
                <w:sz w:val="21"/>
              </w:rPr>
              <w:t>　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ind w:right="10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pacing w:val="-3"/>
                <w:sz w:val="21"/>
              </w:rPr>
              <w:t>２月</w:t>
            </w:r>
          </w:p>
        </w:tc>
        <w:tc>
          <w:tcPr>
            <w:tcW w:w="9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default"/>
                <w:color w:val="auto"/>
                <w:sz w:val="21"/>
              </w:rPr>
              <w:t xml:space="preserve"> </w:t>
            </w:r>
            <w:r>
              <w:rPr>
                <w:rFonts w:hint="eastAsia"/>
                <w:color w:val="auto"/>
                <w:sz w:val="21"/>
              </w:rPr>
              <w:t>年</w:t>
            </w:r>
          </w:p>
          <w:p>
            <w:pPr>
              <w:pStyle w:val="0"/>
              <w:jc w:val="right"/>
              <w:rPr>
                <w:rFonts w:hint="default"/>
                <w:color w:val="auto"/>
                <w:spacing w:val="-5"/>
                <w:sz w:val="21"/>
              </w:rPr>
            </w:pPr>
            <w:r>
              <w:rPr>
                <w:rFonts w:hint="eastAsia"/>
                <w:color w:val="auto"/>
                <w:spacing w:val="-3"/>
                <w:sz w:val="21"/>
              </w:rPr>
              <w:t>３月</w:t>
            </w:r>
          </w:p>
        </w:tc>
        <w:tc>
          <w:tcPr>
            <w:tcW w:w="94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600" w:hRule="atLeast"/>
        </w:trPr>
        <w:tc>
          <w:tcPr>
            <w:tcW w:w="1723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賃借料（税抜）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04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円</w:t>
            </w:r>
          </w:p>
        </w:tc>
      </w:tr>
      <w:tr>
        <w:trPr>
          <w:cantSplit/>
          <w:trHeight w:val="600" w:hRule="atLeast"/>
        </w:trPr>
        <w:tc>
          <w:tcPr>
            <w:tcW w:w="172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計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1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</w:t>
            </w:r>
          </w:p>
        </w:tc>
        <w:tc>
          <w:tcPr>
            <w:tcW w:w="904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  <w:tc>
          <w:tcPr>
            <w:tcW w:w="945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6838" w:h="11906" w:orient="landscape"/>
      <w:pgMar w:top="1701" w:right="1701" w:bottom="1701" w:left="1701" w:header="850" w:footer="992" w:gutter="0"/>
      <w:cols w:space="720"/>
      <w:textDirection w:val="lrTb"/>
      <w:docGrid w:type="linesAndChars" w:linePitch="411" w:charSpace="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efaultTableStyle w:val="32"/>
  <w:drawingGridHorizontalSpacing w:val="223"/>
  <w:drawingGridVerticalSpacing w:val="20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0"/>
    <w:uiPriority w:val="0"/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1"/>
    </w:rPr>
  </w:style>
  <w:style w:type="character" w:styleId="18">
    <w:name w:val="annotation reference"/>
    <w:next w:val="18"/>
    <w:link w:val="0"/>
    <w:uiPriority w:val="0"/>
    <w:semiHidden/>
    <w:rPr>
      <w:sz w:val="18"/>
    </w:rPr>
  </w:style>
  <w:style w:type="paragraph" w:styleId="19">
    <w:name w:val="annotation text"/>
    <w:basedOn w:val="0"/>
    <w:next w:val="19"/>
    <w:link w:val="0"/>
    <w:uiPriority w:val="0"/>
    <w:semiHidden/>
    <w:pPr>
      <w:jc w:val="left"/>
    </w:p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annotation subject"/>
    <w:basedOn w:val="19"/>
    <w:next w:val="19"/>
    <w:link w:val="0"/>
    <w:uiPriority w:val="0"/>
    <w:semiHidden/>
    <w:rPr>
      <w:b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rFonts w:ascii="ＭＳ 明朝" w:hAnsi="ＭＳ 明朝"/>
      <w:kern w:val="2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paragraph" w:styleId="28">
    <w:name w:val="Note Heading"/>
    <w:basedOn w:val="0"/>
    <w:next w:val="0"/>
    <w:link w:val="2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9" w:customStyle="1">
    <w:name w:val="記 (文字)"/>
    <w:basedOn w:val="10"/>
    <w:next w:val="29"/>
    <w:link w:val="28"/>
    <w:uiPriority w:val="0"/>
    <w:rPr>
      <w:rFonts w:ascii="Arial" w:hAnsi="Arial"/>
      <w:sz w:val="24"/>
    </w:rPr>
  </w:style>
  <w:style w:type="paragraph" w:styleId="30">
    <w:name w:val="No Spacing"/>
    <w:next w:val="3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1</Pages>
  <Words>0</Words>
  <Characters>104</Characters>
  <Application>JUST Note</Application>
  <Lines>83</Lines>
  <Paragraphs>57</Paragraphs>
  <Company> </Company>
  <CharactersWithSpaces>127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○ 福光町電子計算機処理に係る個人情報の保護に関する条例</dc:title>
  <dc:creator>インテック</dc:creator>
  <cp:lastModifiedBy>南本　千絵</cp:lastModifiedBy>
  <cp:lastPrinted>2026-05-26T01:24:19Z</cp:lastPrinted>
  <dcterms:created xsi:type="dcterms:W3CDTF">2024-04-19T02:53:00Z</dcterms:created>
  <dcterms:modified xsi:type="dcterms:W3CDTF">2026-06-11T07:35:58Z</dcterms:modified>
  <cp:revision>28</cp:revision>
</cp:coreProperties>
</file>