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301"/>
        </w:tabs>
        <w:spacing w:after="120" w:afterLines="0" w:afterAutospacing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様式第３号（第６条関係）</w:t>
      </w:r>
      <w:bookmarkStart w:id="0" w:name="_GoBack"/>
      <w:bookmarkEnd w:id="0"/>
    </w:p>
    <w:p>
      <w:pPr>
        <w:pStyle w:val="0"/>
        <w:spacing w:after="120" w:afterLines="0" w:afterAutospacing="0"/>
        <w:jc w:val="center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収支予算書</w:t>
      </w:r>
    </w:p>
    <w:p>
      <w:pPr>
        <w:pStyle w:val="0"/>
        <w:spacing w:after="120" w:afterLines="0" w:afterAutospacing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収入（資金調達計画）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01"/>
        <w:gridCol w:w="4252"/>
        <w:gridCol w:w="3969"/>
      </w:tblGrid>
      <w:tr>
        <w:trPr>
          <w:trHeight w:val="283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金額（円）</w:t>
            </w:r>
          </w:p>
        </w:tc>
      </w:tr>
      <w:tr>
        <w:trPr>
          <w:trHeight w:val="465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（借入先）</w:t>
            </w:r>
          </w:p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7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【補助金名】</w:t>
            </w:r>
          </w:p>
          <w:p>
            <w:pPr>
              <w:pStyle w:val="0"/>
              <w:spacing w:before="240" w:beforeLines="0" w:beforeAutospacing="0" w:line="360" w:lineRule="auto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・南砺市宿泊施設立地促進助成金</w:t>
            </w:r>
          </w:p>
          <w:p>
            <w:pPr>
              <w:pStyle w:val="0"/>
              <w:spacing w:line="360" w:lineRule="auto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</w:p>
          <w:p>
            <w:pPr>
              <w:pStyle w:val="0"/>
              <w:spacing w:line="360" w:lineRule="auto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</w:p>
          <w:p>
            <w:pPr>
              <w:pStyle w:val="0"/>
              <w:spacing w:line="360" w:lineRule="auto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　※</w:t>
            </w:r>
          </w:p>
        </w:tc>
        <w:tc>
          <w:tcPr>
            <w:tcW w:w="396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</w:p>
    <w:p>
      <w:pPr>
        <w:pStyle w:val="0"/>
        <w:spacing w:after="120" w:afterLines="0" w:afterAutospacing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支出（投下固定資産額計画）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93"/>
        <w:gridCol w:w="2551"/>
        <w:gridCol w:w="2551"/>
        <w:gridCol w:w="2127"/>
      </w:tblGrid>
      <w:tr>
        <w:trPr/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金額（円）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うち助成対象経費（円）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用地取得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用地造成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建物、附属設備及び構築物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機械及び装置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器具及び備品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093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55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　　　　　　　　</w:t>
            </w:r>
          </w:p>
        </w:tc>
        <w:tc>
          <w:tcPr>
            <w:tcW w:w="255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</w:p>
    <w:p>
      <w:pPr>
        <w:pStyle w:val="0"/>
        <w:ind w:left="0" w:leftChars="0" w:right="0" w:rightChars="0" w:firstLine="210" w:firstLineChars="10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ind w:left="0" w:leftChars="0" w:right="0" w:rightChars="0" w:firstLine="420" w:firstLineChars="20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消費税は含まない。</w:t>
      </w:r>
    </w:p>
    <w:p>
      <w:pPr>
        <w:pStyle w:val="0"/>
        <w:ind w:left="0" w:leftChars="0" w:right="0" w:rightChars="0" w:firstLine="420" w:firstLineChars="200"/>
        <w:jc w:val="both"/>
        <w:textAlignment w:val="center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２　収入と支出の合計（※）は一致させること。</w:t>
      </w: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180</Characters>
  <Application>JUST Note</Application>
  <Lines>62</Lines>
  <Paragraphs>30</Paragraphs>
  <CharactersWithSpaces>195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北口 美緒</cp:lastModifiedBy>
  <cp:lastPrinted>2025-10-14T06:02:54Z</cp:lastPrinted>
  <dcterms:modified xsi:type="dcterms:W3CDTF">2025-10-10T03:04:20Z</dcterms:modified>
  <cp:revision>0</cp:revision>
</cp:coreProperties>
</file>