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様式第５号（第７条関係）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太陽光発電設備設置に係るあっせん申請書</w:t>
      </w:r>
    </w:p>
    <w:p>
      <w:pPr>
        <w:pStyle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　月　　　日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（宛先）南砺市長</w:t>
      </w:r>
    </w:p>
    <w:p>
      <w:pPr>
        <w:pStyle w:val="0"/>
        <w:rPr>
          <w:rFonts w:hint="eastAsia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（申請者）住　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　名　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（法人にあっては、事務所の所在地、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名称及び代表者の氏名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　　　　　　</w:t>
      </w:r>
    </w:p>
    <w:p>
      <w:pPr>
        <w:pStyle w:val="0"/>
        <w:wordWrap w:val="0"/>
        <w:ind w:right="895" w:rightChars="40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南砺市太陽光発電設備の設置の規制等に関する条例第１４条第１項の規定により、次のとおり申請します。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38"/>
        <w:gridCol w:w="6382"/>
      </w:tblGrid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太陽光発電設備設置事業の名称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事業区域の所在地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紛争の相手方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あっせんを申請する理由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これまでの協議経過の概要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添付書類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１　あっせんの申請に至るまでの協議経過が確認できる書類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２　その他市長が必要と認める書類</w:t>
      </w:r>
    </w:p>
    <w:p>
      <w:pPr>
        <w:pStyle w:val="0"/>
        <w:rPr>
          <w:rFonts w:hint="eastAsia"/>
          <w:kern w:val="0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9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939</TotalTime>
  <Pages>1</Pages>
  <Words>0</Words>
  <Characters>223</Characters>
  <Application>JUST Note</Application>
  <Lines>29</Lines>
  <Paragraphs>17</Paragraphs>
  <Company> </Company>
  <CharactersWithSpaces>268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南砺市</dc:creator>
  <cp:lastModifiedBy>エコビレッジ推進課</cp:lastModifiedBy>
  <cp:lastPrinted>2025-06-25T02:40:00Z</cp:lastPrinted>
  <dcterms:created xsi:type="dcterms:W3CDTF">2004-12-14T01:51:00Z</dcterms:created>
  <dcterms:modified xsi:type="dcterms:W3CDTF">2025-07-31T05:10:20Z</dcterms:modified>
  <cp:revision>45</cp:revision>
</cp:coreProperties>
</file>