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bookmarkStart w:id="0" w:name="_GoBack"/>
      <w:bookmarkEnd w:id="0"/>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sz w:val="21"/>
              </w:rPr>
              <w:t>南砺市園芸植物園</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南砺市柴田屋</w:t>
            </w:r>
            <w:r>
              <w:rPr>
                <w:rFonts w:hint="eastAsia"/>
                <w:color w:val="000000" w:themeColor="text1"/>
              </w:rPr>
              <w:t>128</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8500" w:type="dxa"/>
        <w:tblInd w:w="0" w:type="dxa"/>
        <w:tblLayout w:type="fixed"/>
        <w:tblLook w:firstRow="1" w:lastRow="0" w:firstColumn="1" w:lastColumn="0" w:noHBand="0" w:noVBand="1" w:val="04A0"/>
      </w:tblPr>
      <w:tblGrid>
        <w:gridCol w:w="567"/>
        <w:gridCol w:w="2405"/>
        <w:gridCol w:w="5528"/>
      </w:tblGrid>
      <w:tr>
        <w:trPr>
          <w:trHeight w:val="1200" w:hRule="atLeast"/>
        </w:trPr>
        <w:tc>
          <w:tcPr>
            <w:tcW w:w="567" w:type="dxa"/>
            <w:textDirection w:val="tbRlV"/>
            <w:vAlign w:val="center"/>
          </w:tcPr>
          <w:p>
            <w:pPr>
              <w:pStyle w:val="0"/>
              <w:ind w:left="113" w:right="113"/>
              <w:jc w:val="center"/>
              <w:rPr>
                <w:rFonts w:hint="default"/>
                <w:color w:val="000000" w:themeColor="text1"/>
                <w:sz w:val="20"/>
              </w:rPr>
            </w:pPr>
            <w:r>
              <w:rPr>
                <w:rFonts w:hint="eastAsia"/>
                <w:color w:val="000000" w:themeColor="text1"/>
                <w:sz w:val="20"/>
              </w:rPr>
              <w:t>資金</w:t>
            </w:r>
            <w:r>
              <w:rPr>
                <w:rFonts w:hint="default"/>
                <w:color w:val="000000" w:themeColor="text1"/>
                <w:sz w:val="20"/>
              </w:rPr>
              <w:t>計画</w:t>
            </w:r>
          </w:p>
        </w:tc>
        <w:tc>
          <w:tcPr>
            <w:tcW w:w="2405" w:type="dxa"/>
            <w:vAlign w:val="center"/>
          </w:tcPr>
          <w:p>
            <w:pPr>
              <w:pStyle w:val="0"/>
              <w:rPr>
                <w:rFonts w:hint="default"/>
                <w:color w:val="000000" w:themeColor="text1"/>
                <w:sz w:val="20"/>
              </w:rPr>
            </w:pPr>
            <w:r>
              <w:rPr>
                <w:rFonts w:hint="eastAsia"/>
                <w:color w:val="000000" w:themeColor="text1"/>
                <w:sz w:val="20"/>
              </w:rPr>
              <w:t>自己資金や借入の</w:t>
            </w:r>
          </w:p>
          <w:p>
            <w:pPr>
              <w:pStyle w:val="0"/>
              <w:rPr>
                <w:rFonts w:hint="default"/>
                <w:color w:val="000000" w:themeColor="text1"/>
                <w:sz w:val="20"/>
              </w:rPr>
            </w:pPr>
            <w:r>
              <w:rPr>
                <w:rFonts w:hint="eastAsia"/>
                <w:color w:val="000000" w:themeColor="text1"/>
                <w:sz w:val="20"/>
              </w:rPr>
              <w:t>計画等（自由記載）</w:t>
            </w:r>
          </w:p>
        </w:tc>
        <w:tc>
          <w:tcPr>
            <w:tcW w:w="5528" w:type="dxa"/>
            <w:vAlign w:val="center"/>
          </w:tcPr>
          <w:p>
            <w:pPr>
              <w:pStyle w:val="0"/>
              <w:rPr>
                <w:rFonts w:hint="default"/>
                <w:color w:val="000000" w:themeColor="text1"/>
                <w:sz w:val="20"/>
              </w:rPr>
            </w:pPr>
          </w:p>
        </w:tc>
      </w:tr>
    </w:tbl>
    <w:p>
      <w:pPr>
        <w:pStyle w:val="0"/>
        <w:rPr>
          <w:rFonts w:hint="default"/>
          <w:color w:val="000000" w:themeColor="text1"/>
        </w:rPr>
      </w:pP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25-03</w:t>
    </w:r>
    <w:r>
      <w:rPr>
        <w:rFonts w:hint="default"/>
        <w:color w:val="000000" w:themeColor="text1"/>
      </w:rPr>
      <w:t>　</w:t>
    </w:r>
    <w:r>
      <w:rPr>
        <w:rFonts w:hint="eastAsia"/>
        <w:color w:val="000000" w:themeColor="text1"/>
      </w:rPr>
      <w:t>南砺市園芸植物園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4</Pages>
  <Words>16</Words>
  <Characters>628</Characters>
  <Application>JUST Note</Application>
  <Lines>183</Lines>
  <Paragraphs>67</Paragraphs>
  <Company> </Company>
  <CharactersWithSpaces>684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2024-08-22T05:06:59Z</cp:lastPrinted>
  <dcterms:created xsi:type="dcterms:W3CDTF">2019-11-20T04:10:00Z</dcterms:created>
  <dcterms:modified xsi:type="dcterms:W3CDTF">2025-02-21T07:28:08Z</dcterms:modified>
  <cp:revision>16</cp:revision>
</cp:coreProperties>
</file>