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HGPｺﾞｼｯｸE" w:hAnsi="HGPｺﾞｼｯｸE" w:eastAsia="HGPｺﾞｼｯｸE"/>
          <w:color w:val="000000" w:themeColor="text1"/>
          <w:sz w:val="28"/>
        </w:rPr>
      </w:pPr>
      <w:r>
        <w:rPr>
          <w:rFonts w:hint="eastAsia"/>
          <w:color w:val="000000" w:themeColor="text1"/>
          <w:sz w:val="21"/>
        </w:rPr>
        <w:t>（様式１）</w:t>
      </w:r>
    </w:p>
    <w:p>
      <w:pPr>
        <w:pStyle w:val="0"/>
        <w:jc w:val="center"/>
        <w:rPr>
          <w:rFonts w:hint="default" w:ascii="HGPｺﾞｼｯｸE" w:hAnsi="HGPｺﾞｼｯｸE" w:eastAsia="HGPｺﾞｼｯｸE"/>
          <w:color w:val="000000" w:themeColor="text1"/>
          <w:sz w:val="28"/>
        </w:rPr>
      </w:pPr>
      <w:r>
        <w:rPr>
          <w:rFonts w:hint="eastAsia" w:ascii="HGPｺﾞｼｯｸE" w:hAnsi="HGPｺﾞｼｯｸE" w:eastAsia="HGPｺﾞｼｯｸE"/>
          <w:color w:val="000000" w:themeColor="text1"/>
          <w:sz w:val="28"/>
        </w:rPr>
        <w:t>南砺市公共施設及び未利用市有地等に関する</w:t>
      </w:r>
    </w:p>
    <w:p>
      <w:pPr>
        <w:pStyle w:val="0"/>
        <w:jc w:val="center"/>
        <w:rPr>
          <w:rFonts w:hint="default" w:ascii="HGPｺﾞｼｯｸE" w:hAnsi="HGPｺﾞｼｯｸE" w:eastAsia="HGPｺﾞｼｯｸE"/>
          <w:color w:val="000000" w:themeColor="text1"/>
          <w:sz w:val="28"/>
        </w:rPr>
      </w:pPr>
      <w:r>
        <w:rPr>
          <w:rFonts w:hint="eastAsia" w:ascii="HGPｺﾞｼｯｸE" w:hAnsi="HGPｺﾞｼｯｸE" w:eastAsia="HGPｺﾞｼｯｸE"/>
          <w:color w:val="000000" w:themeColor="text1"/>
          <w:sz w:val="28"/>
        </w:rPr>
        <w:t>随意契約保証型民間提案事業</w:t>
      </w:r>
      <w:r>
        <w:rPr>
          <w:rFonts w:hint="default" w:ascii="HGPｺﾞｼｯｸE" w:hAnsi="HGPｺﾞｼｯｸE" w:eastAsia="HGPｺﾞｼｯｸE"/>
          <w:color w:val="000000" w:themeColor="text1"/>
          <w:sz w:val="28"/>
        </w:rPr>
        <w:t>　提案書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31"/>
        <w:tblW w:w="4510" w:type="dxa"/>
        <w:tblInd w:w="396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130"/>
        <w:gridCol w:w="3380"/>
      </w:tblGrid>
      <w:tr>
        <w:trPr>
          <w:trHeight w:val="426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提出</w:t>
            </w:r>
            <w:r>
              <w:rPr>
                <w:rFonts w:hint="default"/>
                <w:color w:val="000000" w:themeColor="text1"/>
              </w:rPr>
              <w:t>日</w:t>
            </w:r>
          </w:p>
        </w:tc>
        <w:tc>
          <w:tcPr>
            <w:tcW w:w="3396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default"/>
                <w:color w:val="000000" w:themeColor="text1"/>
              </w:rPr>
              <w:t>　　　年　　　月　　　日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default"/>
          <w:color w:val="000000" w:themeColor="text1"/>
        </w:rPr>
        <w:t>宛先）南砺市長</w:t>
      </w:r>
    </w:p>
    <w:p>
      <w:pPr>
        <w:pStyle w:val="0"/>
        <w:ind w:firstLine="2238" w:firstLineChars="10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default"/>
          <w:color w:val="000000" w:themeColor="text1"/>
        </w:rPr>
        <w:t>提案者）</w:t>
      </w:r>
    </w:p>
    <w:tbl>
      <w:tblPr>
        <w:tblStyle w:val="31"/>
        <w:tblW w:w="6352" w:type="dxa"/>
        <w:tblInd w:w="2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118"/>
        <w:gridCol w:w="4234"/>
      </w:tblGrid>
      <w:tr>
        <w:trPr>
          <w:trHeight w:val="978" w:hRule="atLeast"/>
        </w:trPr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  <w:r>
              <w:rPr>
                <w:rFonts w:hint="default"/>
                <w:color w:val="000000" w:themeColor="text1"/>
              </w:rPr>
              <w:t>又は所在地</w:t>
            </w:r>
          </w:p>
        </w:tc>
        <w:tc>
          <w:tcPr>
            <w:tcW w:w="423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default"/>
                <w:color w:val="000000" w:themeColor="text1"/>
              </w:rPr>
              <w:t>〒　　　－　　　　）</w:t>
            </w:r>
          </w:p>
        </w:tc>
      </w:tr>
      <w:tr>
        <w:trPr>
          <w:trHeight w:val="699" w:hRule="atLeast"/>
        </w:trPr>
        <w:tc>
          <w:tcPr>
            <w:tcW w:w="2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商号又は</w:t>
            </w:r>
            <w:r>
              <w:rPr>
                <w:rFonts w:hint="default"/>
                <w:color w:val="000000" w:themeColor="text1"/>
              </w:rPr>
              <w:t>名称</w:t>
            </w:r>
          </w:p>
        </w:tc>
        <w:tc>
          <w:tcPr>
            <w:tcW w:w="42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08" w:hRule="atLeast"/>
        </w:trPr>
        <w:tc>
          <w:tcPr>
            <w:tcW w:w="211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</w:t>
            </w:r>
            <w:r>
              <w:rPr>
                <w:rFonts w:hint="default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職</w:t>
            </w:r>
            <w:r>
              <w:rPr>
                <w:rFonts w:hint="default"/>
                <w:color w:val="000000" w:themeColor="text1"/>
              </w:rPr>
              <w:t>・氏名</w:t>
            </w:r>
          </w:p>
        </w:tc>
        <w:tc>
          <w:tcPr>
            <w:tcW w:w="423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>下記のとおり、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南砺市民間提案事業</w:t>
      </w:r>
      <w:r>
        <w:rPr>
          <w:rFonts w:hint="default"/>
          <w:color w:val="000000" w:themeColor="text1"/>
        </w:rPr>
        <w:t>に係る提案を行います。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26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16"/>
        <w:ind w:right="896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</w:t>
      </w:r>
      <w:r>
        <w:rPr>
          <w:rFonts w:hint="default"/>
          <w:color w:val="000000" w:themeColor="text1"/>
        </w:rPr>
        <w:t>　提案の対象</w:t>
      </w:r>
    </w:p>
    <w:tbl>
      <w:tblPr>
        <w:tblStyle w:val="31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113"/>
        <w:gridCol w:w="6361"/>
      </w:tblGrid>
      <w:tr>
        <w:trPr>
          <w:trHeight w:val="550" w:hRule="atLeast"/>
        </w:trPr>
        <w:tc>
          <w:tcPr>
            <w:tcW w:w="211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提案名</w:t>
            </w:r>
          </w:p>
        </w:tc>
        <w:tc>
          <w:tcPr>
            <w:tcW w:w="636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331" w:hRule="atLeast"/>
        </w:trPr>
        <w:tc>
          <w:tcPr>
            <w:tcW w:w="211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提案概要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200</w:t>
            </w:r>
            <w:r>
              <w:rPr>
                <w:rFonts w:hint="eastAsia"/>
                <w:color w:val="000000" w:themeColor="text1"/>
              </w:rPr>
              <w:t>字以内）</w:t>
            </w:r>
          </w:p>
        </w:tc>
        <w:tc>
          <w:tcPr>
            <w:tcW w:w="636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ind w:firstLine="3804" w:firstLineChars="17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rFonts w:hint="default"/>
          <w:color w:val="000000" w:themeColor="text1"/>
        </w:rPr>
        <w:t>南砺市記入欄</w:t>
      </w:r>
    </w:p>
    <w:tbl>
      <w:tblPr>
        <w:tblStyle w:val="31"/>
        <w:tblW w:w="4813" w:type="dxa"/>
        <w:tblInd w:w="3681" w:type="dxa"/>
        <w:tblLayout w:type="fixed"/>
        <w:tblLook w:firstRow="1" w:lastRow="0" w:firstColumn="1" w:lastColumn="0" w:noHBand="0" w:noVBand="1" w:val="04A0"/>
      </w:tblPr>
      <w:tblGrid>
        <w:gridCol w:w="1417"/>
        <w:gridCol w:w="3396"/>
      </w:tblGrid>
      <w:tr>
        <w:trPr>
          <w:trHeight w:val="589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</w:t>
            </w:r>
            <w:r>
              <w:rPr>
                <w:rFonts w:hint="default"/>
                <w:color w:val="000000" w:themeColor="text1"/>
              </w:rPr>
              <w:t>番号</w:t>
            </w:r>
          </w:p>
        </w:tc>
        <w:tc>
          <w:tcPr>
            <w:tcW w:w="3396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89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3396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default"/>
                <w:color w:val="000000" w:themeColor="text1"/>
              </w:rPr>
              <w:t>　　　年　　　月　　　日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</w:t>
      </w:r>
      <w:r>
        <w:rPr>
          <w:rFonts w:hint="default"/>
          <w:color w:val="000000" w:themeColor="text1"/>
        </w:rPr>
        <w:t>　提案</w:t>
      </w:r>
      <w:r>
        <w:rPr>
          <w:rFonts w:hint="eastAsia"/>
          <w:color w:val="000000" w:themeColor="text1"/>
        </w:rPr>
        <w:t>内容</w:t>
      </w:r>
      <w:r>
        <w:rPr>
          <w:rFonts w:hint="default"/>
          <w:color w:val="000000" w:themeColor="text1"/>
        </w:rPr>
        <w:t>（別紙</w:t>
      </w:r>
      <w:r>
        <w:rPr>
          <w:rFonts w:hint="eastAsia"/>
          <w:color w:val="000000" w:themeColor="text1"/>
        </w:rPr>
        <w:t>可</w:t>
      </w:r>
      <w:r>
        <w:rPr>
          <w:rFonts w:hint="default"/>
          <w:color w:val="000000" w:themeColor="text1"/>
        </w:rPr>
        <w:t>）</w:t>
      </w: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1"/>
        </w:rPr>
        <w:t>　　</w:t>
      </w:r>
      <w:r>
        <w:rPr>
          <w:rFonts w:hint="eastAsia"/>
          <w:color w:val="000000" w:themeColor="text1"/>
          <w:sz w:val="20"/>
        </w:rPr>
        <w:t>提案事業の実施体制や収支計画、関係法令等に基づいた実現性の高いものであるか。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16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</w:t>
      </w:r>
      <w:r>
        <w:rPr>
          <w:rFonts w:hint="default"/>
          <w:color w:val="000000" w:themeColor="text1"/>
        </w:rPr>
        <w:t>　事業の遂行体制（別紙</w:t>
      </w:r>
      <w:r>
        <w:rPr>
          <w:rFonts w:hint="eastAsia"/>
          <w:color w:val="000000" w:themeColor="text1"/>
        </w:rPr>
        <w:t>可</w:t>
      </w:r>
      <w:r>
        <w:rPr>
          <w:rFonts w:hint="default"/>
          <w:color w:val="000000" w:themeColor="text1"/>
        </w:rPr>
        <w:t>）</w:t>
      </w: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提案者が提案事業を遂行するにふさわしい体制を有しているか。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872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</w:t>
      </w:r>
      <w:r>
        <w:rPr>
          <w:rFonts w:hint="default"/>
          <w:color w:val="000000" w:themeColor="text1"/>
        </w:rPr>
        <w:t>　</w:t>
      </w:r>
      <w:r>
        <w:rPr>
          <w:rFonts w:hint="eastAsia"/>
          <w:color w:val="000000" w:themeColor="text1"/>
        </w:rPr>
        <w:t>提案</w:t>
      </w:r>
      <w:r>
        <w:rPr>
          <w:rFonts w:hint="default"/>
          <w:color w:val="000000" w:themeColor="text1"/>
        </w:rPr>
        <w:t>価格、資金計画及び長期収支計画（別紙可）</w:t>
      </w: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資金計画、長期収支計画が安定性のあるものであるか。</w:t>
      </w:r>
    </w:p>
    <w:tbl>
      <w:tblPr>
        <w:tblStyle w:val="31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7"/>
        <w:gridCol w:w="2405"/>
        <w:gridCol w:w="5528"/>
      </w:tblGrid>
      <w:tr>
        <w:trPr>
          <w:trHeight w:val="1200" w:hRule="atLeast"/>
        </w:trPr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資金</w:t>
            </w:r>
            <w:r>
              <w:rPr>
                <w:rFonts w:hint="default"/>
                <w:color w:val="000000" w:themeColor="text1"/>
                <w:sz w:val="20"/>
              </w:rPr>
              <w:t>計画</w:t>
            </w:r>
          </w:p>
        </w:tc>
        <w:tc>
          <w:tcPr>
            <w:tcW w:w="2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自己資金や借入の</w:t>
            </w: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計画等（自由記載）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71"/>
        <w:gridCol w:w="771"/>
        <w:gridCol w:w="772"/>
        <w:gridCol w:w="772"/>
        <w:gridCol w:w="772"/>
        <w:gridCol w:w="772"/>
        <w:gridCol w:w="772"/>
        <w:gridCol w:w="773"/>
        <w:gridCol w:w="773"/>
        <w:gridCol w:w="773"/>
        <w:gridCol w:w="773"/>
      </w:tblGrid>
      <w:tr>
        <w:trPr/>
        <w:tc>
          <w:tcPr>
            <w:tcW w:w="8494" w:type="dxa"/>
            <w:gridSpan w:val="11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長期収支計画</w:t>
            </w:r>
            <w:r>
              <w:rPr>
                <w:rFonts w:hint="eastAsia"/>
                <w:color w:val="000000" w:themeColor="text1"/>
              </w:rPr>
              <w:t>（千円）</w:t>
            </w: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年数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2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default"/>
                <w:color w:val="000000" w:themeColor="text1"/>
              </w:rPr>
              <w:t>年</w:t>
            </w:r>
          </w:p>
        </w:tc>
        <w:tc>
          <w:tcPr>
            <w:tcW w:w="77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売上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売上原価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人件費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管理費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損益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他収益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他費用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経常損益</w:t>
            </w:r>
          </w:p>
        </w:tc>
        <w:tc>
          <w:tcPr>
            <w:tcW w:w="77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73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</w:rPr>
        <w:t>５</w:t>
      </w:r>
      <w:r>
        <w:rPr>
          <w:rFonts w:hint="default"/>
          <w:color w:val="000000" w:themeColor="text1"/>
        </w:rPr>
        <w:t>　市施策への貢献度</w:t>
      </w:r>
      <w:r>
        <w:rPr>
          <w:rFonts w:hint="eastAsia"/>
          <w:color w:val="000000" w:themeColor="text1"/>
        </w:rPr>
        <w:t>（</w:t>
      </w:r>
      <w:r>
        <w:rPr>
          <w:rFonts w:hint="default"/>
          <w:color w:val="000000" w:themeColor="text1"/>
        </w:rPr>
        <w:t>別紙</w:t>
      </w:r>
      <w:r>
        <w:rPr>
          <w:rFonts w:hint="eastAsia"/>
          <w:color w:val="000000" w:themeColor="text1"/>
        </w:rPr>
        <w:t>可</w:t>
      </w:r>
      <w:r>
        <w:rPr>
          <w:rFonts w:hint="default"/>
          <w:color w:val="000000" w:themeColor="text1"/>
        </w:rPr>
        <w:t>）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289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0"/>
        </w:rPr>
      </w:pP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</w:rPr>
        <w:t>６</w:t>
      </w:r>
      <w:r>
        <w:rPr>
          <w:rFonts w:hint="default"/>
          <w:color w:val="000000" w:themeColor="text1"/>
        </w:rPr>
        <w:t>　市民生活、地域経済、雇用等に</w:t>
      </w:r>
      <w:r>
        <w:rPr>
          <w:rFonts w:hint="eastAsia"/>
          <w:color w:val="000000" w:themeColor="text1"/>
        </w:rPr>
        <w:t>対して</w:t>
      </w:r>
      <w:r>
        <w:rPr>
          <w:rFonts w:hint="default"/>
          <w:color w:val="000000" w:themeColor="text1"/>
        </w:rPr>
        <w:t>期待できる効果（別紙可）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2012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0"/>
        </w:rPr>
      </w:pPr>
    </w:p>
    <w:p>
      <w:pPr>
        <w:pStyle w:val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</w:rPr>
        <w:t>７</w:t>
      </w:r>
      <w:r>
        <w:rPr>
          <w:rFonts w:hint="default"/>
          <w:color w:val="000000" w:themeColor="text1"/>
        </w:rPr>
        <w:t>　地域</w:t>
      </w:r>
      <w:r>
        <w:rPr>
          <w:rFonts w:hint="eastAsia"/>
          <w:color w:val="000000" w:themeColor="text1"/>
        </w:rPr>
        <w:t>との</w:t>
      </w:r>
      <w:r>
        <w:rPr>
          <w:rFonts w:hint="default"/>
          <w:color w:val="000000" w:themeColor="text1"/>
        </w:rPr>
        <w:t>良好な関係の構築（別紙可</w:t>
      </w:r>
      <w:r>
        <w:rPr>
          <w:rFonts w:hint="eastAsia"/>
          <w:color w:val="000000" w:themeColor="text1"/>
        </w:rPr>
        <w:t>）</w:t>
      </w:r>
    </w:p>
    <w:tbl>
      <w:tblPr>
        <w:tblStyle w:val="3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711" w:hRule="atLeast"/>
        </w:trPr>
        <w:tc>
          <w:tcPr>
            <w:tcW w:w="84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</w:t>
      </w:r>
      <w:r>
        <w:rPr>
          <w:rFonts w:hint="default"/>
          <w:color w:val="000000" w:themeColor="text1"/>
        </w:rPr>
        <w:t>　本提案に係る担当者・連絡先</w:t>
      </w:r>
    </w:p>
    <w:tbl>
      <w:tblPr>
        <w:tblStyle w:val="31"/>
        <w:tblW w:w="8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545"/>
        <w:gridCol w:w="6929"/>
      </w:tblGrid>
      <w:tr>
        <w:trPr>
          <w:trHeight w:val="609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  <w:r>
              <w:rPr>
                <w:rFonts w:hint="default"/>
                <w:color w:val="000000" w:themeColor="text1"/>
              </w:rPr>
              <w:t>氏名</w:t>
            </w:r>
          </w:p>
        </w:tc>
        <w:tc>
          <w:tcPr>
            <w:tcW w:w="69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09" w:hRule="atLeast"/>
        </w:trPr>
        <w:tc>
          <w:tcPr>
            <w:tcW w:w="15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部署等</w:t>
            </w:r>
          </w:p>
        </w:tc>
        <w:tc>
          <w:tcPr>
            <w:tcW w:w="6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90" w:hRule="atLeast"/>
        </w:trPr>
        <w:tc>
          <w:tcPr>
            <w:tcW w:w="15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  <w:r>
              <w:rPr>
                <w:rFonts w:hint="default"/>
                <w:color w:val="000000" w:themeColor="text1"/>
              </w:rPr>
              <w:t>又は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所在地</w:t>
            </w:r>
          </w:p>
        </w:tc>
        <w:tc>
          <w:tcPr>
            <w:tcW w:w="6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default"/>
                <w:color w:val="000000" w:themeColor="text1"/>
              </w:rPr>
              <w:t>〒　　　－　　　　）</w:t>
            </w:r>
          </w:p>
        </w:tc>
      </w:tr>
      <w:tr>
        <w:trPr>
          <w:trHeight w:val="609" w:hRule="atLeast"/>
        </w:trPr>
        <w:tc>
          <w:tcPr>
            <w:tcW w:w="15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  <w:r>
              <w:rPr>
                <w:rFonts w:hint="default"/>
                <w:color w:val="000000" w:themeColor="text1"/>
              </w:rPr>
              <w:t>番号</w:t>
            </w:r>
          </w:p>
        </w:tc>
        <w:tc>
          <w:tcPr>
            <w:tcW w:w="6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09" w:hRule="atLeast"/>
        </w:trPr>
        <w:tc>
          <w:tcPr>
            <w:tcW w:w="15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69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09" w:hRule="atLeast"/>
        </w:trPr>
        <w:tc>
          <w:tcPr>
            <w:tcW w:w="15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69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footerReference r:id="rId5" w:type="default"/>
      <w:pgSz w:w="11906" w:h="16838"/>
      <w:pgMar w:top="1701" w:right="1701" w:bottom="1701" w:left="1701" w:header="851" w:footer="794" w:gutter="0"/>
      <w:pgNumType w:fmt="numberInDash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0"/>
            <w:rFonts w:hint="eastAsia"/>
          </w:rPr>
          <w:t>- 3 -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/>
      <w:kern w:val="2"/>
      <w:sz w:val="22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/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page number"/>
    <w:basedOn w:val="10"/>
    <w:next w:val="30"/>
    <w:link w:val="0"/>
    <w:uiPriority w:val="0"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3</Pages>
  <Words>12</Words>
  <Characters>457</Characters>
  <Application>JUST Note</Application>
  <Lines>174</Lines>
  <Paragraphs>61</Paragraphs>
  <Company> </Company>
  <CharactersWithSpaces>505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 福光町電子計算機処理に係る個人情報の保護に関する条例</dc:title>
  <dc:creator>インテック</dc:creator>
  <cp:lastModifiedBy>得能 基史</cp:lastModifiedBy>
  <cp:lastPrinted>2025-02-25T08:13:13Z</cp:lastPrinted>
  <dcterms:created xsi:type="dcterms:W3CDTF">2019-11-20T04:10:00Z</dcterms:created>
  <dcterms:modified xsi:type="dcterms:W3CDTF">2025-03-11T07:00:44Z</dcterms:modified>
  <cp:revision>17</cp:revision>
</cp:coreProperties>
</file>